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245" w:rsidRDefault="008D5245" w:rsidP="008D5245">
      <w:pPr>
        <w:tabs>
          <w:tab w:val="center" w:pos="4536"/>
          <w:tab w:val="right" w:pos="9072"/>
        </w:tabs>
        <w:rPr>
          <w:rFonts w:ascii="Arial" w:eastAsia="宋体" w:hAnsi="Arial" w:cs="Arial"/>
          <w:b/>
          <w:bCs/>
          <w:sz w:val="22"/>
          <w:lang w:eastAsia="zh-CN"/>
        </w:rPr>
      </w:pPr>
      <w:r>
        <w:rPr>
          <w:rFonts w:ascii="Arial" w:eastAsia="MS Mincho" w:hAnsi="Arial" w:cs="Arial"/>
          <w:b/>
          <w:bCs/>
          <w:sz w:val="22"/>
        </w:rPr>
        <w:t xml:space="preserve">3GPP TSG RAN WG1 </w:t>
      </w:r>
      <w:r>
        <w:rPr>
          <w:rFonts w:ascii="Arial" w:eastAsia="宋体" w:hAnsi="Arial" w:cs="Arial"/>
          <w:b/>
          <w:bCs/>
          <w:sz w:val="22"/>
          <w:lang w:eastAsia="zh-CN"/>
        </w:rPr>
        <w:t>NR Ad Hoc #3</w:t>
      </w:r>
      <w:r>
        <w:rPr>
          <w:rFonts w:ascii="Arial" w:eastAsia="MS Mincho" w:hAnsi="Arial" w:cs="Arial"/>
          <w:b/>
          <w:bCs/>
          <w:sz w:val="22"/>
        </w:rPr>
        <w:tab/>
      </w:r>
      <w:r>
        <w:rPr>
          <w:rFonts w:ascii="Arial" w:eastAsia="MS Mincho" w:hAnsi="Arial" w:cs="Arial"/>
          <w:b/>
          <w:bCs/>
          <w:sz w:val="22"/>
        </w:rPr>
        <w:tab/>
        <w:t>R1-17</w:t>
      </w:r>
      <w:r w:rsidR="00B5668D" w:rsidRPr="00B5668D">
        <w:rPr>
          <w:rFonts w:ascii="Arial" w:eastAsia="MS Mincho" w:hAnsi="Arial" w:cs="Arial"/>
          <w:b/>
          <w:bCs/>
          <w:sz w:val="22"/>
        </w:rPr>
        <w:t>15655</w:t>
      </w:r>
    </w:p>
    <w:p w:rsidR="008D5245" w:rsidRDefault="008D5245" w:rsidP="008D5245">
      <w:pPr>
        <w:tabs>
          <w:tab w:val="center" w:pos="4536"/>
          <w:tab w:val="right" w:pos="9072"/>
        </w:tabs>
        <w:rPr>
          <w:rFonts w:ascii="Arial" w:eastAsia="MS Mincho" w:hAnsi="Arial" w:cs="Arial"/>
          <w:b/>
          <w:bCs/>
          <w:sz w:val="22"/>
        </w:rPr>
      </w:pPr>
      <w:r>
        <w:rPr>
          <w:rFonts w:ascii="Arial" w:eastAsia="宋体" w:hAnsi="Arial"/>
          <w:b/>
          <w:bCs/>
          <w:sz w:val="22"/>
          <w:lang w:eastAsia="zh-CN"/>
        </w:rPr>
        <w:t>Nagoya, Japan, 18</w:t>
      </w:r>
      <w:r>
        <w:rPr>
          <w:rFonts w:ascii="Arial" w:eastAsia="宋体" w:hAnsi="Arial"/>
          <w:b/>
          <w:bCs/>
          <w:sz w:val="22"/>
          <w:vertAlign w:val="superscript"/>
          <w:lang w:eastAsia="zh-CN"/>
        </w:rPr>
        <w:t>th</w:t>
      </w:r>
      <w:r>
        <w:rPr>
          <w:rFonts w:ascii="Arial" w:eastAsia="宋体" w:hAnsi="Arial"/>
          <w:b/>
          <w:bCs/>
          <w:sz w:val="22"/>
          <w:lang w:eastAsia="zh-CN"/>
        </w:rPr>
        <w:t xml:space="preserve"> – 21</w:t>
      </w:r>
      <w:r>
        <w:rPr>
          <w:rFonts w:ascii="Arial" w:eastAsia="宋体" w:hAnsi="Arial"/>
          <w:b/>
          <w:bCs/>
          <w:sz w:val="22"/>
          <w:vertAlign w:val="superscript"/>
          <w:lang w:eastAsia="zh-CN"/>
        </w:rPr>
        <w:t>st</w:t>
      </w:r>
      <w:r>
        <w:rPr>
          <w:rFonts w:ascii="Arial" w:eastAsia="宋体" w:hAnsi="Arial"/>
          <w:b/>
          <w:bCs/>
          <w:sz w:val="22"/>
          <w:lang w:eastAsia="zh-CN"/>
        </w:rPr>
        <w:t>, September</w:t>
      </w:r>
      <w:r>
        <w:rPr>
          <w:rFonts w:ascii="Arial" w:eastAsia="宋体" w:hAnsi="Arial"/>
          <w:b/>
          <w:sz w:val="22"/>
          <w:lang w:eastAsia="zh-CN"/>
        </w:rPr>
        <w:t xml:space="preserve">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0E7FD4" w:rsidRPr="000E7FD4">
        <w:rPr>
          <w:rFonts w:eastAsia="宋体" w:cs="Arial"/>
          <w:b w:val="0"/>
          <w:lang w:eastAsia="zh-CN"/>
        </w:rPr>
        <w:t>NR UE power saving</w:t>
      </w:r>
      <w:r w:rsidR="00D810AF" w:rsidRPr="00837B4A">
        <w:rPr>
          <w:rFonts w:eastAsia="宋体" w:cs="Arial" w:hint="eastAsia"/>
          <w:b w:val="0"/>
          <w:lang w:eastAsia="zh-CN"/>
        </w:rPr>
        <w:t xml:space="preserve"> </w:t>
      </w:r>
    </w:p>
    <w:p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8D5245">
        <w:rPr>
          <w:rFonts w:eastAsia="宋体" w:cs="Arial"/>
          <w:b w:val="0"/>
          <w:lang w:eastAsia="zh-CN"/>
        </w:rPr>
        <w:t>6.8</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bookmarkStart w:id="0" w:name="_GoBack"/>
      <w:bookmarkEnd w:id="0"/>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8D5245" w:rsidRDefault="008D5245" w:rsidP="00A51F5D">
      <w:pPr>
        <w:pStyle w:val="a0"/>
        <w:rPr>
          <w:rFonts w:eastAsia="宋体"/>
          <w:lang w:val="en-GB" w:eastAsia="zh-CN"/>
        </w:rPr>
      </w:pPr>
      <w:r w:rsidRPr="008D5245">
        <w:rPr>
          <w:rFonts w:eastAsia="宋体"/>
          <w:lang w:val="en-GB" w:eastAsia="zh-CN"/>
        </w:rPr>
        <w:t xml:space="preserve">This </w:t>
      </w:r>
      <w:r>
        <w:rPr>
          <w:rFonts w:eastAsia="宋体"/>
          <w:lang w:val="en-GB" w:eastAsia="zh-CN"/>
        </w:rPr>
        <w:t xml:space="preserve">contribution is revised from </w:t>
      </w:r>
      <w:r w:rsidRPr="008D5245">
        <w:rPr>
          <w:rFonts w:eastAsia="宋体"/>
          <w:lang w:val="en-GB" w:eastAsia="zh-CN"/>
        </w:rPr>
        <w:t>R1-1712876</w:t>
      </w:r>
      <w:r>
        <w:rPr>
          <w:rFonts w:eastAsia="宋体"/>
          <w:lang w:val="en-GB" w:eastAsia="zh-CN"/>
        </w:rPr>
        <w:t>.</w:t>
      </w:r>
    </w:p>
    <w:p w:rsidR="00A51F5D" w:rsidRDefault="00EE7C6F" w:rsidP="00A51F5D">
      <w:pPr>
        <w:pStyle w:val="a0"/>
        <w:rPr>
          <w:rFonts w:eastAsia="宋体"/>
          <w:lang w:val="en-GB" w:eastAsia="zh-CN"/>
        </w:rPr>
      </w:pPr>
      <w:r>
        <w:rPr>
          <w:rFonts w:eastAsia="宋体" w:hint="eastAsia"/>
          <w:lang w:val="en-GB" w:eastAsia="zh-CN"/>
        </w:rPr>
        <w:t>NR</w:t>
      </w:r>
      <w:r>
        <w:rPr>
          <w:rFonts w:eastAsia="宋体"/>
          <w:lang w:val="en-GB" w:eastAsia="zh-CN"/>
        </w:rPr>
        <w:t xml:space="preserve"> supports higher data rate, wider bandwidth and shorter </w:t>
      </w:r>
      <w:r>
        <w:rPr>
          <w:rFonts w:eastAsia="宋体" w:hint="eastAsia"/>
          <w:lang w:val="en-GB" w:eastAsia="zh-CN"/>
        </w:rPr>
        <w:t>latency</w:t>
      </w:r>
      <w:r>
        <w:rPr>
          <w:rFonts w:eastAsia="宋体"/>
          <w:lang w:val="en-GB" w:eastAsia="zh-CN"/>
        </w:rPr>
        <w:t xml:space="preserve"> than LTE, </w:t>
      </w:r>
      <w:r>
        <w:rPr>
          <w:rFonts w:eastAsia="宋体" w:hint="eastAsia"/>
          <w:lang w:val="en-GB" w:eastAsia="zh-CN"/>
        </w:rPr>
        <w:t xml:space="preserve">all of these advanced features require </w:t>
      </w:r>
      <w:proofErr w:type="gramStart"/>
      <w:r>
        <w:rPr>
          <w:rFonts w:eastAsia="宋体" w:hint="eastAsia"/>
          <w:lang w:val="en-GB" w:eastAsia="zh-CN"/>
        </w:rPr>
        <w:t>higher</w:t>
      </w:r>
      <w:proofErr w:type="gramEnd"/>
      <w:r>
        <w:rPr>
          <w:rFonts w:eastAsia="宋体" w:hint="eastAsia"/>
          <w:lang w:val="en-GB" w:eastAsia="zh-CN"/>
        </w:rPr>
        <w:t xml:space="preserve"> UE capability including RF </w:t>
      </w:r>
      <w:r>
        <w:rPr>
          <w:rFonts w:eastAsia="宋体"/>
          <w:lang w:val="en-GB" w:eastAsia="zh-CN"/>
        </w:rPr>
        <w:t>and</w:t>
      </w:r>
      <w:r>
        <w:rPr>
          <w:rFonts w:eastAsia="宋体" w:hint="eastAsia"/>
          <w:lang w:val="en-GB" w:eastAsia="zh-CN"/>
        </w:rPr>
        <w:t xml:space="preserve"> baseband processing. T</w:t>
      </w:r>
      <w:r>
        <w:rPr>
          <w:rFonts w:eastAsia="宋体"/>
          <w:lang w:val="en-GB" w:eastAsia="zh-CN"/>
        </w:rPr>
        <w:t xml:space="preserve">herefore </w:t>
      </w:r>
      <w:r>
        <w:rPr>
          <w:rFonts w:eastAsia="宋体" w:hint="eastAsia"/>
          <w:lang w:val="en-GB" w:eastAsia="zh-CN"/>
        </w:rPr>
        <w:t>a NR</w:t>
      </w:r>
      <w:r>
        <w:rPr>
          <w:rFonts w:eastAsia="宋体"/>
          <w:lang w:val="en-GB" w:eastAsia="zh-CN"/>
        </w:rPr>
        <w:t xml:space="preserve"> </w:t>
      </w:r>
      <w:r>
        <w:rPr>
          <w:rFonts w:eastAsia="宋体" w:hint="eastAsia"/>
          <w:lang w:val="en-GB" w:eastAsia="zh-CN"/>
        </w:rPr>
        <w:t xml:space="preserve">smartphone using these advanced features is expected to be </w:t>
      </w:r>
      <w:r>
        <w:rPr>
          <w:rFonts w:eastAsia="宋体"/>
          <w:lang w:val="en-GB" w:eastAsia="zh-CN"/>
        </w:rPr>
        <w:t>more power consuming</w:t>
      </w:r>
      <w:r>
        <w:rPr>
          <w:rFonts w:eastAsia="宋体" w:hint="eastAsia"/>
          <w:lang w:val="en-GB" w:eastAsia="zh-CN"/>
        </w:rPr>
        <w:t xml:space="preserve"> </w:t>
      </w:r>
      <w:r>
        <w:rPr>
          <w:rFonts w:eastAsia="宋体"/>
          <w:lang w:val="en-GB" w:eastAsia="zh-CN"/>
        </w:rPr>
        <w:t xml:space="preserve">than </w:t>
      </w:r>
      <w:r>
        <w:rPr>
          <w:rFonts w:eastAsia="宋体" w:hint="eastAsia"/>
          <w:lang w:val="en-GB" w:eastAsia="zh-CN"/>
        </w:rPr>
        <w:t>an LTE one</w:t>
      </w:r>
      <w:r>
        <w:rPr>
          <w:rFonts w:eastAsia="宋体"/>
          <w:lang w:val="en-GB" w:eastAsia="zh-CN"/>
        </w:rPr>
        <w:t xml:space="preserve">. Since there is no great progress in </w:t>
      </w:r>
      <w:r>
        <w:rPr>
          <w:rFonts w:eastAsiaTheme="minorEastAsia" w:hint="eastAsia"/>
          <w:lang w:eastAsia="zh-CN"/>
        </w:rPr>
        <w:t>battery techniques</w:t>
      </w:r>
      <w:r>
        <w:rPr>
          <w:rFonts w:eastAsia="宋体"/>
          <w:lang w:val="en-GB" w:eastAsia="zh-CN"/>
        </w:rPr>
        <w:t xml:space="preserve"> at </w:t>
      </w:r>
      <w:r>
        <w:rPr>
          <w:rFonts w:eastAsia="宋体" w:hint="eastAsia"/>
          <w:lang w:val="en-GB" w:eastAsia="zh-CN"/>
        </w:rPr>
        <w:t xml:space="preserve">the </w:t>
      </w:r>
      <w:r>
        <w:rPr>
          <w:rFonts w:eastAsia="宋体"/>
          <w:lang w:val="en-GB" w:eastAsia="zh-CN"/>
        </w:rPr>
        <w:t xml:space="preserve">present, </w:t>
      </w:r>
      <w:r>
        <w:rPr>
          <w:rFonts w:eastAsia="宋体" w:hint="eastAsia"/>
          <w:lang w:val="en-GB" w:eastAsia="zh-CN"/>
        </w:rPr>
        <w:t xml:space="preserve">UE power </w:t>
      </w:r>
      <w:r>
        <w:rPr>
          <w:rFonts w:eastAsia="宋体"/>
          <w:lang w:val="en-GB" w:eastAsia="zh-CN"/>
        </w:rPr>
        <w:t>efficiency</w:t>
      </w:r>
      <w:r>
        <w:rPr>
          <w:rFonts w:eastAsia="宋体" w:hint="eastAsia"/>
          <w:lang w:val="en-GB" w:eastAsia="zh-CN"/>
        </w:rPr>
        <w:t xml:space="preserve"> will become a critical issue to the user experience and the success of 5G in the market. Therefore </w:t>
      </w:r>
      <w:r>
        <w:rPr>
          <w:rFonts w:eastAsia="宋体"/>
          <w:lang w:val="en-GB" w:eastAsia="zh-CN"/>
        </w:rPr>
        <w:t xml:space="preserve">UE power saving </w:t>
      </w:r>
      <w:r>
        <w:rPr>
          <w:rFonts w:eastAsia="宋体" w:hint="eastAsia"/>
          <w:lang w:val="en-GB" w:eastAsia="zh-CN"/>
        </w:rPr>
        <w:t>deserves more attention</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3GPP for NR</w:t>
      </w:r>
      <w:r>
        <w:rPr>
          <w:rFonts w:eastAsia="宋体"/>
          <w:lang w:val="en-GB" w:eastAsia="zh-CN"/>
        </w:rPr>
        <w:t xml:space="preserve"> Release 15 and </w:t>
      </w:r>
      <w:r w:rsidRPr="007D7033">
        <w:rPr>
          <w:rFonts w:eastAsia="宋体"/>
          <w:lang w:val="en-GB" w:eastAsia="zh-CN"/>
        </w:rPr>
        <w:t>onwards</w:t>
      </w:r>
      <w:r>
        <w:rPr>
          <w:rFonts w:eastAsia="宋体"/>
          <w:lang w:val="en-GB" w:eastAsia="zh-CN"/>
        </w:rPr>
        <w:t>.</w:t>
      </w:r>
      <w:r w:rsidR="00A51F5D" w:rsidRPr="00A51F5D">
        <w:rPr>
          <w:rFonts w:eastAsia="宋体"/>
          <w:lang w:val="en-GB" w:eastAsia="zh-CN"/>
        </w:rPr>
        <w:t xml:space="preserve"> </w:t>
      </w:r>
    </w:p>
    <w:p w:rsidR="008809BF" w:rsidRPr="008809BF" w:rsidRDefault="008809BF" w:rsidP="008809BF">
      <w:pPr>
        <w:pStyle w:val="a0"/>
        <w:rPr>
          <w:rFonts w:eastAsia="宋体"/>
          <w:lang w:val="en-GB" w:eastAsia="zh-CN"/>
        </w:rPr>
      </w:pPr>
      <w:r w:rsidRPr="008809BF">
        <w:rPr>
          <w:rFonts w:eastAsia="宋体"/>
          <w:lang w:eastAsia="zh-CN"/>
        </w:rPr>
        <w:t>ITU-R defines energy efficiency as one of the minimum technical performance requirements for IMT-2020. According to ITU-R report--Minimum requirements related to technical performance for IMT-2020 radio interface(s)</w:t>
      </w:r>
      <w:r>
        <w:rPr>
          <w:rFonts w:eastAsia="宋体"/>
          <w:lang w:eastAsia="zh-CN"/>
        </w:rPr>
        <w:t xml:space="preserve"> </w:t>
      </w:r>
      <w:r>
        <w:rPr>
          <w:rFonts w:eastAsia="宋体" w:hint="eastAsia"/>
          <w:lang w:eastAsia="zh-CN"/>
        </w:rPr>
        <w:t>[1]</w:t>
      </w:r>
      <w:r w:rsidRPr="008809BF">
        <w:rPr>
          <w:rFonts w:eastAsia="宋体"/>
          <w:lang w:eastAsia="zh-CN"/>
        </w:rPr>
        <w:t xml:space="preserve">, “energy efficiency of the device can relate to the support for the following two aspects: a) </w:t>
      </w:r>
      <w:proofErr w:type="gramStart"/>
      <w:r w:rsidRPr="008809BF">
        <w:rPr>
          <w:rFonts w:eastAsia="宋体"/>
          <w:lang w:eastAsia="zh-CN"/>
        </w:rPr>
        <w:t>Efficient</w:t>
      </w:r>
      <w:proofErr w:type="gramEnd"/>
      <w:r w:rsidRPr="008809BF">
        <w:rPr>
          <w:rFonts w:eastAsia="宋体"/>
          <w:lang w:eastAsia="zh-CN"/>
        </w:rPr>
        <w:t xml:space="preserve"> data transmission in a loaded case; b) Low energy consumption when there is no data. Efficient data transmission in a loaded case is demonstrated by the average spectral efficiency. Low energy consumption when there is no data can be estimated by the sleep ratio.”</w:t>
      </w:r>
    </w:p>
    <w:p w:rsidR="00EE7C6F" w:rsidRPr="00116E00" w:rsidRDefault="00A51F5D" w:rsidP="007D7033">
      <w:pPr>
        <w:pStyle w:val="a0"/>
        <w:rPr>
          <w:rFonts w:eastAsia="宋体"/>
          <w:lang w:val="en-GB" w:eastAsia="zh-CN"/>
        </w:rPr>
      </w:pPr>
      <w:r>
        <w:rPr>
          <w:rFonts w:eastAsia="宋体"/>
          <w:lang w:val="en-GB" w:eastAsia="zh-CN"/>
        </w:rPr>
        <w:t>There</w:t>
      </w:r>
      <w:r>
        <w:rPr>
          <w:rFonts w:eastAsia="宋体" w:hint="eastAsia"/>
          <w:lang w:val="en-GB" w:eastAsia="zh-CN"/>
        </w:rPr>
        <w:t xml:space="preserve"> are</w:t>
      </w:r>
      <w:r>
        <w:rPr>
          <w:rFonts w:eastAsia="宋体"/>
          <w:lang w:val="en-GB" w:eastAsia="zh-CN"/>
        </w:rPr>
        <w:t xml:space="preserve"> already some ongoing work </w:t>
      </w:r>
      <w:r>
        <w:rPr>
          <w:rFonts w:eastAsia="宋体" w:hint="eastAsia"/>
          <w:lang w:val="en-GB" w:eastAsia="zh-CN"/>
        </w:rPr>
        <w:t xml:space="preserve">for UE </w:t>
      </w:r>
      <w:r>
        <w:rPr>
          <w:rFonts w:eastAsia="宋体"/>
          <w:lang w:val="en-GB" w:eastAsia="zh-CN"/>
        </w:rPr>
        <w:t>power</w:t>
      </w:r>
      <w:r>
        <w:rPr>
          <w:rFonts w:eastAsia="宋体" w:hint="eastAsia"/>
          <w:lang w:val="en-GB" w:eastAsia="zh-CN"/>
        </w:rPr>
        <w:t xml:space="preserve"> saving in</w:t>
      </w:r>
      <w:r>
        <w:rPr>
          <w:rFonts w:eastAsia="宋体"/>
          <w:lang w:val="en-GB" w:eastAsia="zh-CN"/>
        </w:rPr>
        <w:t xml:space="preserve"> 3GPP, including bandwidth part </w:t>
      </w:r>
      <w:r w:rsidRPr="00C54E54">
        <w:rPr>
          <w:rFonts w:eastAsia="宋体"/>
          <w:lang w:val="en-GB" w:eastAsia="zh-CN"/>
        </w:rPr>
        <w:t>mechanisms</w:t>
      </w:r>
      <w:r>
        <w:rPr>
          <w:rFonts w:eastAsia="宋体"/>
          <w:lang w:val="en-GB" w:eastAsia="zh-CN"/>
        </w:rPr>
        <w:t>, d</w:t>
      </w:r>
      <w:r w:rsidRPr="00C54E54">
        <w:rPr>
          <w:rFonts w:eastAsia="宋体"/>
          <w:lang w:val="en-GB" w:eastAsia="zh-CN"/>
        </w:rPr>
        <w:t>iscontinuous</w:t>
      </w:r>
      <w:r>
        <w:rPr>
          <w:rFonts w:eastAsia="宋体"/>
          <w:lang w:val="en-GB" w:eastAsia="zh-CN"/>
        </w:rPr>
        <w:t xml:space="preserve"> PDCCH monitoring, PSM and </w:t>
      </w:r>
      <w:proofErr w:type="spellStart"/>
      <w:r>
        <w:rPr>
          <w:rFonts w:eastAsia="宋体"/>
          <w:lang w:val="en-GB" w:eastAsia="zh-CN"/>
        </w:rPr>
        <w:t>eDRX</w:t>
      </w:r>
      <w:proofErr w:type="spellEnd"/>
      <w:r>
        <w:rPr>
          <w:rFonts w:eastAsia="宋体"/>
          <w:lang w:val="en-GB" w:eastAsia="zh-CN"/>
        </w:rPr>
        <w:t xml:space="preserve">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w:t>
      </w:r>
      <w:r>
        <w:rPr>
          <w:rFonts w:eastAsia="宋体"/>
          <w:lang w:val="en-GB" w:eastAsia="zh-CN"/>
        </w:rPr>
        <w:t xml:space="preserve"> evolutions, wake up signals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 evolutions</w:t>
      </w:r>
      <w:r>
        <w:rPr>
          <w:rFonts w:eastAsia="宋体"/>
          <w:lang w:val="en-GB" w:eastAsia="zh-CN"/>
        </w:rPr>
        <w:t xml:space="preserve"> [</w:t>
      </w:r>
      <w:r w:rsidR="008809BF">
        <w:rPr>
          <w:rFonts w:eastAsia="宋体"/>
          <w:lang w:val="en-GB" w:eastAsia="zh-CN"/>
        </w:rPr>
        <w:t>2</w:t>
      </w:r>
      <w:r>
        <w:rPr>
          <w:rFonts w:eastAsia="宋体"/>
          <w:lang w:val="en-GB" w:eastAsia="zh-CN"/>
        </w:rPr>
        <w:t>], and so on. For NR beyond Release 15, UE power saving should be further enhanced</w:t>
      </w:r>
      <w:r>
        <w:rPr>
          <w:rFonts w:eastAsia="宋体" w:hint="eastAsia"/>
          <w:lang w:val="en-GB" w:eastAsia="zh-CN"/>
        </w:rPr>
        <w:t xml:space="preserve">, especially for </w:t>
      </w:r>
      <w:proofErr w:type="spellStart"/>
      <w:r>
        <w:rPr>
          <w:rFonts w:eastAsia="宋体" w:hint="eastAsia"/>
          <w:lang w:val="en-GB" w:eastAsia="zh-CN"/>
        </w:rPr>
        <w:t>eMBB</w:t>
      </w:r>
      <w:proofErr w:type="spellEnd"/>
      <w:r>
        <w:rPr>
          <w:rFonts w:eastAsia="宋体" w:hint="eastAsia"/>
          <w:lang w:val="en-GB" w:eastAsia="zh-CN"/>
        </w:rPr>
        <w:t xml:space="preserve"> UEs. </w:t>
      </w:r>
    </w:p>
    <w:p w:rsidR="001C1160" w:rsidRDefault="00EE7C6F" w:rsidP="007D7033">
      <w:pPr>
        <w:pStyle w:val="a0"/>
        <w:rPr>
          <w:rFonts w:eastAsia="宋体" w:cs="Arial"/>
          <w:lang w:eastAsia="zh-CN"/>
        </w:rPr>
      </w:pPr>
      <w:r>
        <w:rPr>
          <w:rFonts w:eastAsia="宋体" w:hint="eastAsia"/>
          <w:lang w:val="en-GB" w:eastAsia="zh-CN"/>
        </w:rPr>
        <w:t xml:space="preserve">In order to improve the UE power efficiency, it </w:t>
      </w:r>
      <w:r>
        <w:rPr>
          <w:rFonts w:eastAsia="宋体"/>
          <w:lang w:val="en-GB" w:eastAsia="zh-CN"/>
        </w:rPr>
        <w:t xml:space="preserve">would </w:t>
      </w:r>
      <w:r>
        <w:rPr>
          <w:rFonts w:eastAsia="宋体" w:hint="eastAsia"/>
          <w:lang w:val="en-GB" w:eastAsia="zh-CN"/>
        </w:rPr>
        <w:t>be important to know the existing UE power consumption in the product in a quanti</w:t>
      </w:r>
      <w:r w:rsidR="009C3A3B">
        <w:rPr>
          <w:rFonts w:eastAsia="宋体"/>
          <w:lang w:val="en-GB" w:eastAsia="zh-CN"/>
        </w:rPr>
        <w:t>ta</w:t>
      </w:r>
      <w:r>
        <w:rPr>
          <w:rFonts w:eastAsia="宋体" w:hint="eastAsia"/>
          <w:lang w:val="en-GB" w:eastAsia="zh-CN"/>
        </w:rPr>
        <w:t xml:space="preserve">tive way. </w:t>
      </w:r>
      <w:r w:rsidR="00A72FA9">
        <w:rPr>
          <w:rFonts w:eastAsia="宋体"/>
          <w:lang w:val="en-GB" w:eastAsia="zh-CN"/>
        </w:rPr>
        <w:t xml:space="preserve">According to the </w:t>
      </w:r>
      <w:r w:rsidR="00A72FA9">
        <w:rPr>
          <w:rFonts w:eastAsia="宋体" w:cs="Arial"/>
          <w:lang w:eastAsia="zh-CN"/>
        </w:rPr>
        <w:t>m</w:t>
      </w:r>
      <w:r w:rsidR="00A72FA9" w:rsidRPr="00B4359A">
        <w:rPr>
          <w:rFonts w:eastAsia="宋体" w:cs="Arial"/>
          <w:lang w:eastAsia="zh-CN"/>
        </w:rPr>
        <w:t>easurement results</w:t>
      </w:r>
      <w:r w:rsidR="00A72FA9">
        <w:rPr>
          <w:rFonts w:eastAsia="宋体" w:cs="Arial"/>
          <w:lang w:eastAsia="zh-CN"/>
        </w:rPr>
        <w:t xml:space="preserve"> [</w:t>
      </w:r>
      <w:r w:rsidR="008809BF">
        <w:rPr>
          <w:rFonts w:eastAsia="宋体" w:cs="Arial"/>
          <w:lang w:eastAsia="zh-CN"/>
        </w:rPr>
        <w:t>3</w:t>
      </w:r>
      <w:r w:rsidR="00A72FA9">
        <w:rPr>
          <w:rFonts w:eastAsia="宋体" w:cs="Arial"/>
          <w:lang w:eastAsia="zh-CN"/>
        </w:rPr>
        <w:t xml:space="preserve">], LTE </w:t>
      </w:r>
      <w:r w:rsidR="00A72FA9" w:rsidRPr="00B4359A">
        <w:rPr>
          <w:rFonts w:eastAsia="宋体" w:cs="Arial"/>
          <w:lang w:eastAsia="zh-CN"/>
        </w:rPr>
        <w:t xml:space="preserve">UE </w:t>
      </w:r>
      <w:r w:rsidR="00A72FA9">
        <w:rPr>
          <w:rFonts w:eastAsia="宋体" w:cs="Arial"/>
          <w:lang w:eastAsia="zh-CN"/>
        </w:rPr>
        <w:t xml:space="preserve">consumes </w:t>
      </w:r>
      <w:r w:rsidR="00A72FA9" w:rsidRPr="00A72FA9">
        <w:rPr>
          <w:rFonts w:eastAsia="宋体"/>
          <w:lang w:eastAsia="zh-CN"/>
        </w:rPr>
        <w:t xml:space="preserve">considerable </w:t>
      </w:r>
      <w:r w:rsidR="00A72FA9" w:rsidRPr="00B4359A">
        <w:rPr>
          <w:rFonts w:eastAsia="宋体" w:cs="Arial"/>
          <w:lang w:eastAsia="zh-CN"/>
        </w:rPr>
        <w:t xml:space="preserve">power </w:t>
      </w:r>
      <w:r w:rsidR="00A72FA9">
        <w:rPr>
          <w:rFonts w:eastAsia="宋体" w:cs="Arial"/>
          <w:lang w:eastAsia="zh-CN"/>
        </w:rPr>
        <w:t xml:space="preserve">on monitoring </w:t>
      </w:r>
      <w:r w:rsidR="00066F49">
        <w:rPr>
          <w:rFonts w:eastAsia="宋体" w:cs="Arial" w:hint="eastAsia"/>
          <w:lang w:eastAsia="zh-CN"/>
        </w:rPr>
        <w:t>p</w:t>
      </w:r>
      <w:r w:rsidR="00A72FA9">
        <w:rPr>
          <w:rFonts w:eastAsia="宋体" w:cs="Arial"/>
          <w:lang w:eastAsia="zh-CN"/>
        </w:rPr>
        <w:t xml:space="preserve">aging in idle state, and on monitoring PDCCH in </w:t>
      </w:r>
      <w:r w:rsidR="00C07B57">
        <w:rPr>
          <w:rFonts w:eastAsia="宋体"/>
          <w:lang w:eastAsia="zh-CN"/>
        </w:rPr>
        <w:t>active</w:t>
      </w:r>
      <w:r w:rsidR="00A72FA9" w:rsidRPr="00A72FA9">
        <w:rPr>
          <w:rFonts w:eastAsia="宋体"/>
          <w:lang w:eastAsia="zh-CN"/>
        </w:rPr>
        <w:t xml:space="preserve"> period</w:t>
      </w:r>
      <w:r w:rsidR="00A72FA9">
        <w:rPr>
          <w:rFonts w:eastAsia="宋体" w:cs="Arial"/>
          <w:lang w:eastAsia="zh-CN"/>
        </w:rPr>
        <w:t xml:space="preserve"> of CDRX</w:t>
      </w:r>
      <w:r w:rsidR="00886B16">
        <w:rPr>
          <w:rFonts w:eastAsia="宋体" w:cs="Arial" w:hint="eastAsia"/>
          <w:lang w:eastAsia="zh-CN"/>
        </w:rPr>
        <w:t>, even when nothing is detected</w:t>
      </w:r>
      <w:r w:rsidR="00A72FA9">
        <w:rPr>
          <w:rFonts w:eastAsia="宋体" w:cs="Arial"/>
          <w:lang w:eastAsia="zh-CN"/>
        </w:rPr>
        <w:t>. The observations from the m</w:t>
      </w:r>
      <w:r w:rsidR="00A72FA9" w:rsidRPr="00B4359A">
        <w:rPr>
          <w:rFonts w:eastAsia="宋体" w:cs="Arial"/>
          <w:lang w:eastAsia="zh-CN"/>
        </w:rPr>
        <w:t>easurement</w:t>
      </w:r>
      <w:r w:rsidR="00A72FA9">
        <w:rPr>
          <w:rFonts w:eastAsia="宋体" w:cs="Arial"/>
          <w:lang w:eastAsia="zh-CN"/>
        </w:rPr>
        <w:t xml:space="preserve"> include: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Pr>
          <w:rFonts w:eastAsia="宋体"/>
          <w:lang w:val="en-GB" w:eastAsia="zh-CN"/>
        </w:rPr>
        <w:t xml:space="preserve">the </w:t>
      </w:r>
      <w:r w:rsidR="00D8060D">
        <w:rPr>
          <w:rFonts w:eastAsia="宋体" w:hint="eastAsia"/>
          <w:lang w:val="en-GB" w:eastAsia="zh-CN"/>
        </w:rPr>
        <w:t>active time in</w:t>
      </w:r>
      <w:r>
        <w:rPr>
          <w:rFonts w:eastAsia="宋体"/>
          <w:lang w:val="en-GB" w:eastAsia="zh-CN"/>
        </w:rPr>
        <w:t xml:space="preserve"> each paging occasion is about 70% of the </w:t>
      </w:r>
      <w:r>
        <w:rPr>
          <w:rFonts w:eastAsia="宋体"/>
          <w:lang w:eastAsia="zh-CN"/>
        </w:rPr>
        <w:t>total</w:t>
      </w:r>
      <w:r w:rsidRPr="00CA5F15">
        <w:rPr>
          <w:rFonts w:eastAsia="宋体"/>
          <w:lang w:eastAsia="zh-CN"/>
        </w:rPr>
        <w:t xml:space="preserve"> </w:t>
      </w:r>
      <w:r>
        <w:rPr>
          <w:rFonts w:eastAsia="宋体"/>
          <w:lang w:eastAsia="zh-CN"/>
        </w:rPr>
        <w:t>power consumption during the whole 1280</w:t>
      </w:r>
      <w:r w:rsidR="004D6A8E">
        <w:rPr>
          <w:rFonts w:eastAsia="宋体"/>
          <w:lang w:eastAsia="zh-CN"/>
        </w:rPr>
        <w:t>ms</w:t>
      </w:r>
      <w:r>
        <w:rPr>
          <w:rFonts w:eastAsia="宋体"/>
          <w:lang w:eastAsia="zh-CN"/>
        </w:rPr>
        <w:t xml:space="preserve"> paging cycle.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sidRPr="00A72FA9">
        <w:rPr>
          <w:rFonts w:eastAsia="宋体"/>
          <w:lang w:eastAsia="zh-CN"/>
        </w:rPr>
        <w:t xml:space="preserve">the </w:t>
      </w:r>
      <w:r w:rsidR="00D8060D">
        <w:rPr>
          <w:rFonts w:eastAsia="宋体" w:hint="eastAsia"/>
          <w:lang w:eastAsia="zh-CN"/>
        </w:rPr>
        <w:t>active time</w:t>
      </w:r>
      <w:r w:rsidRPr="00A72FA9">
        <w:rPr>
          <w:rFonts w:eastAsia="宋体" w:hint="eastAsia"/>
          <w:lang w:eastAsia="zh-CN"/>
        </w:rPr>
        <w:t xml:space="preserve"> </w:t>
      </w:r>
      <w:r w:rsidRPr="00A72FA9">
        <w:rPr>
          <w:rFonts w:eastAsia="宋体"/>
          <w:lang w:eastAsia="zh-CN"/>
        </w:rPr>
        <w:t xml:space="preserve">for each </w:t>
      </w:r>
      <w:proofErr w:type="spellStart"/>
      <w:r w:rsidRPr="00A72FA9">
        <w:rPr>
          <w:rFonts w:eastAsia="宋体"/>
          <w:lang w:eastAsia="zh-CN"/>
        </w:rPr>
        <w:t>onDurationTimer</w:t>
      </w:r>
      <w:proofErr w:type="spellEnd"/>
      <w:r w:rsidRPr="00A72FA9">
        <w:rPr>
          <w:rFonts w:eastAsia="宋体"/>
          <w:lang w:eastAsia="zh-CN"/>
        </w:rPr>
        <w:t xml:space="preserve"> period is about 97.7% of the </w:t>
      </w:r>
      <w:r>
        <w:rPr>
          <w:rFonts w:eastAsia="宋体"/>
          <w:lang w:eastAsia="zh-CN"/>
        </w:rPr>
        <w:t>total</w:t>
      </w:r>
      <w:r w:rsidRPr="00CA5F15">
        <w:rPr>
          <w:rFonts w:eastAsia="宋体"/>
          <w:lang w:eastAsia="zh-CN"/>
        </w:rPr>
        <w:t xml:space="preserve"> </w:t>
      </w:r>
      <w:r>
        <w:rPr>
          <w:rFonts w:eastAsia="宋体"/>
          <w:lang w:eastAsia="zh-CN"/>
        </w:rPr>
        <w:t>power consumption during the whole 160</w:t>
      </w:r>
      <w:r w:rsidR="004D6A8E">
        <w:rPr>
          <w:rFonts w:eastAsia="宋体"/>
          <w:lang w:eastAsia="zh-CN"/>
        </w:rPr>
        <w:t>ms</w:t>
      </w:r>
      <w:r>
        <w:rPr>
          <w:rFonts w:eastAsia="宋体"/>
          <w:lang w:eastAsia="zh-CN"/>
        </w:rPr>
        <w:t xml:space="preserve"> CDRX cycle.</w:t>
      </w:r>
    </w:p>
    <w:p w:rsidR="00A72FA9" w:rsidRPr="00A72FA9" w:rsidRDefault="00A72FA9" w:rsidP="00A72FA9">
      <w:pPr>
        <w:pStyle w:val="a0"/>
        <w:numPr>
          <w:ilvl w:val="0"/>
          <w:numId w:val="37"/>
        </w:numPr>
        <w:rPr>
          <w:rFonts w:eastAsia="宋体"/>
          <w:lang w:eastAsia="zh-CN"/>
        </w:rPr>
      </w:pPr>
      <w:r w:rsidRPr="008A667C">
        <w:rPr>
          <w:rFonts w:eastAsia="宋体"/>
          <w:lang w:eastAsia="zh-CN"/>
        </w:rPr>
        <w:t>The ratio of PDCCH blind decoding power consumption for RF and baseband is about 26</w:t>
      </w:r>
      <w:r w:rsidR="004D6A8E">
        <w:rPr>
          <w:rFonts w:eastAsia="宋体"/>
          <w:lang w:eastAsia="zh-CN"/>
        </w:rPr>
        <w:t>%:</w:t>
      </w:r>
      <w:r w:rsidRPr="008A667C">
        <w:rPr>
          <w:rFonts w:eastAsia="宋体"/>
          <w:lang w:eastAsia="zh-CN"/>
        </w:rPr>
        <w:t>74</w:t>
      </w:r>
      <w:r w:rsidR="004D6A8E">
        <w:rPr>
          <w:rFonts w:eastAsia="宋体"/>
          <w:lang w:eastAsia="zh-CN"/>
        </w:rPr>
        <w:t>%</w:t>
      </w:r>
      <w:r w:rsidRPr="008A667C">
        <w:rPr>
          <w:rFonts w:eastAsia="宋体"/>
          <w:lang w:eastAsia="zh-CN"/>
        </w:rPr>
        <w:t>.</w:t>
      </w: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we give</w:t>
      </w:r>
      <w:r w:rsidR="00E72BBE">
        <w:rPr>
          <w:rFonts w:eastAsia="宋体"/>
          <w:lang w:val="en-GB" w:eastAsia="zh-CN"/>
        </w:rPr>
        <w:t xml:space="preserve"> </w:t>
      </w:r>
      <w:r w:rsidR="00AC3662">
        <w:rPr>
          <w:rFonts w:eastAsia="宋体"/>
          <w:lang w:val="en-GB" w:eastAsia="zh-CN"/>
        </w:rPr>
        <w:t xml:space="preserve">some </w:t>
      </w:r>
      <w:r w:rsidR="00A51F5D">
        <w:rPr>
          <w:rFonts w:eastAsia="宋体" w:hint="eastAsia"/>
          <w:lang w:val="en-GB" w:eastAsia="zh-CN"/>
        </w:rPr>
        <w:t>initial</w:t>
      </w:r>
      <w:r w:rsidR="00AC3662">
        <w:rPr>
          <w:rFonts w:eastAsia="宋体"/>
          <w:lang w:val="en-GB" w:eastAsia="zh-CN"/>
        </w:rPr>
        <w:t xml:space="preserve"> </w:t>
      </w:r>
      <w:r w:rsidR="00A51F5D">
        <w:rPr>
          <w:rFonts w:eastAsia="宋体" w:hint="eastAsia"/>
          <w:lang w:val="en-GB" w:eastAsia="zh-CN"/>
        </w:rPr>
        <w:t xml:space="preserve">discussion on </w:t>
      </w:r>
      <w:r w:rsidR="00AC3662" w:rsidRPr="00C54E54">
        <w:rPr>
          <w:rFonts w:eastAsia="宋体"/>
          <w:lang w:val="en-GB" w:eastAsia="zh-CN"/>
        </w:rPr>
        <w:t>mechanisms</w:t>
      </w:r>
      <w:r w:rsidR="00AC3662">
        <w:rPr>
          <w:rFonts w:eastAsia="宋体"/>
          <w:lang w:val="en-GB" w:eastAsia="zh-CN"/>
        </w:rPr>
        <w:t xml:space="preserve"> </w:t>
      </w:r>
      <w:r w:rsidR="004C10E1">
        <w:rPr>
          <w:rFonts w:eastAsia="宋体"/>
          <w:lang w:val="en-GB" w:eastAsia="zh-CN"/>
        </w:rPr>
        <w:t>and</w:t>
      </w:r>
      <w:r w:rsidR="00AC3662">
        <w:rPr>
          <w:rFonts w:eastAsia="宋体"/>
          <w:lang w:val="en-GB" w:eastAsia="zh-CN"/>
        </w:rPr>
        <w:t xml:space="preserve"> solutions</w:t>
      </w:r>
      <w:r w:rsidR="00AC3662">
        <w:rPr>
          <w:rFonts w:eastAsia="宋体" w:cs="Arial"/>
          <w:lang w:eastAsia="zh-CN"/>
        </w:rPr>
        <w:t xml:space="preserve"> for UE power saving. </w:t>
      </w:r>
      <w:r w:rsidR="00A51F5D">
        <w:rPr>
          <w:rFonts w:eastAsia="宋体" w:cs="Arial" w:hint="eastAsia"/>
          <w:lang w:eastAsia="zh-CN"/>
        </w:rPr>
        <w:t xml:space="preserve"> </w:t>
      </w:r>
    </w:p>
    <w:p w:rsidR="001E4CA5" w:rsidRDefault="001C1160"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Pr>
          <w:rFonts w:eastAsia="宋体"/>
          <w:b w:val="0"/>
          <w:lang w:eastAsia="zh-CN"/>
        </w:rPr>
        <w:t>Solutions for NR UE power saving</w:t>
      </w:r>
    </w:p>
    <w:p w:rsidR="001C1160" w:rsidRPr="00AC3662" w:rsidRDefault="000E7FD4" w:rsidP="001C116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C12F0A">
        <w:rPr>
          <w:rFonts w:eastAsia="宋体"/>
          <w:b w:val="0"/>
          <w:szCs w:val="24"/>
          <w:lang w:eastAsia="zh-CN"/>
        </w:rPr>
        <w:t>Wake-up mechanisms</w:t>
      </w:r>
    </w:p>
    <w:p w:rsidR="006E359D" w:rsidRPr="00CC7622" w:rsidRDefault="006E359D" w:rsidP="00AC3662">
      <w:pPr>
        <w:pStyle w:val="a0"/>
        <w:rPr>
          <w:rFonts w:eastAsia="宋体"/>
          <w:b/>
          <w:u w:val="single"/>
          <w:lang w:val="en-GB" w:eastAsia="zh-CN"/>
        </w:rPr>
      </w:pPr>
      <w:r w:rsidRPr="00CC7622">
        <w:rPr>
          <w:rFonts w:eastAsia="宋体"/>
          <w:b/>
          <w:u w:val="single"/>
          <w:lang w:val="en-GB" w:eastAsia="zh-CN"/>
        </w:rPr>
        <w:t>Wake-up mechanisms in idle state</w:t>
      </w:r>
    </w:p>
    <w:p w:rsidR="00CA5D2C" w:rsidRDefault="00AC3662" w:rsidP="00AC3662">
      <w:pPr>
        <w:pStyle w:val="a0"/>
        <w:rPr>
          <w:rFonts w:eastAsia="宋体"/>
          <w:lang w:val="en-GB" w:eastAsia="zh-CN"/>
        </w:rPr>
      </w:pPr>
      <w:r>
        <w:rPr>
          <w:rFonts w:eastAsia="宋体"/>
          <w:lang w:val="en-GB" w:eastAsia="zh-CN"/>
        </w:rPr>
        <w:t>In LTE, each paging occasion</w:t>
      </w:r>
      <w:r>
        <w:rPr>
          <w:rFonts w:eastAsia="宋体" w:hint="eastAsia"/>
          <w:lang w:val="en-GB" w:eastAsia="zh-CN"/>
        </w:rPr>
        <w:t xml:space="preserve"> </w:t>
      </w:r>
      <w:r>
        <w:rPr>
          <w:rFonts w:eastAsia="宋体"/>
          <w:lang w:val="en-GB" w:eastAsia="zh-CN"/>
        </w:rPr>
        <w:t xml:space="preserve">only occupies 1ms. However, </w:t>
      </w:r>
      <w:r w:rsidR="00A51F5D">
        <w:rPr>
          <w:rFonts w:eastAsia="宋体" w:hint="eastAsia"/>
          <w:lang w:val="en-GB" w:eastAsia="zh-CN"/>
        </w:rPr>
        <w:t>as observed in [</w:t>
      </w:r>
      <w:r w:rsidR="008809BF">
        <w:rPr>
          <w:rFonts w:eastAsia="宋体"/>
          <w:lang w:val="en-GB" w:eastAsia="zh-CN"/>
        </w:rPr>
        <w:t>3</w:t>
      </w:r>
      <w:r w:rsidR="00A51F5D">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w:t>
      </w:r>
      <w:r>
        <w:rPr>
          <w:rFonts w:eastAsia="宋体"/>
          <w:lang w:val="en-GB" w:eastAsia="zh-CN"/>
        </w:rPr>
        <w:t xml:space="preserve">total </w:t>
      </w:r>
      <w:r w:rsidR="00431C89">
        <w:rPr>
          <w:rFonts w:eastAsia="宋体" w:hint="eastAsia"/>
          <w:lang w:val="en-GB" w:eastAsia="zh-CN"/>
        </w:rPr>
        <w:t xml:space="preserve">actual </w:t>
      </w:r>
      <w:r w:rsidR="00A51F5D">
        <w:rPr>
          <w:rFonts w:eastAsia="宋体" w:hint="eastAsia"/>
          <w:lang w:val="en-GB" w:eastAsia="zh-CN"/>
        </w:rPr>
        <w:t xml:space="preserve">active </w:t>
      </w:r>
      <w:r>
        <w:rPr>
          <w:rFonts w:eastAsia="宋体"/>
          <w:lang w:val="en-GB" w:eastAsia="zh-CN"/>
        </w:rPr>
        <w:t xml:space="preserve">time for each paging occasion is </w:t>
      </w:r>
      <w:r>
        <w:rPr>
          <w:rFonts w:eastAsia="宋体" w:hint="eastAsia"/>
          <w:lang w:val="en-GB" w:eastAsia="zh-CN"/>
        </w:rPr>
        <w:t>a</w:t>
      </w:r>
      <w:r>
        <w:rPr>
          <w:rFonts w:eastAsia="宋体"/>
          <w:lang w:val="en-GB" w:eastAsia="zh-CN"/>
        </w:rPr>
        <w:t>bout 28</w:t>
      </w:r>
      <w:r w:rsidRPr="00A407EF">
        <w:rPr>
          <w:rFonts w:eastAsia="宋体"/>
          <w:lang w:val="en-GB" w:eastAsia="zh-CN"/>
        </w:rPr>
        <w:t>ms</w:t>
      </w:r>
      <w:r>
        <w:rPr>
          <w:rFonts w:eastAsia="宋体"/>
          <w:lang w:val="en-GB" w:eastAsia="zh-CN"/>
        </w:rPr>
        <w:t xml:space="preserve">, </w:t>
      </w:r>
      <w:r w:rsidR="00A51F5D">
        <w:rPr>
          <w:rFonts w:eastAsia="宋体" w:hint="eastAsia"/>
          <w:lang w:val="en-GB" w:eastAsia="zh-CN"/>
        </w:rPr>
        <w:t xml:space="preserve">which may include </w:t>
      </w:r>
      <w:r>
        <w:rPr>
          <w:rFonts w:eastAsia="宋体"/>
          <w:lang w:val="en-GB" w:eastAsia="zh-CN"/>
        </w:rPr>
        <w:t>the ramping up time, time for monitoring paging</w:t>
      </w:r>
      <w:r w:rsidR="009C3A3B">
        <w:rPr>
          <w:rFonts w:eastAsia="宋体"/>
          <w:lang w:val="en-GB" w:eastAsia="zh-CN"/>
        </w:rPr>
        <w:t xml:space="preserve">, </w:t>
      </w:r>
      <w:r>
        <w:rPr>
          <w:rFonts w:eastAsia="宋体"/>
          <w:lang w:val="en-GB" w:eastAsia="zh-CN"/>
        </w:rPr>
        <w:t xml:space="preserve">measurements, DL </w:t>
      </w:r>
      <w:r w:rsidRPr="00305B10">
        <w:rPr>
          <w:rFonts w:eastAsia="宋体"/>
          <w:lang w:val="en-GB" w:eastAsia="zh-CN"/>
        </w:rPr>
        <w:t>synchronization</w:t>
      </w:r>
      <w:r>
        <w:rPr>
          <w:rFonts w:eastAsia="宋体"/>
          <w:lang w:val="en-GB" w:eastAsia="zh-CN"/>
        </w:rPr>
        <w:t>, and ramping down time, etc.</w:t>
      </w:r>
      <w:r>
        <w:rPr>
          <w:rFonts w:eastAsia="宋体" w:hint="eastAsia"/>
          <w:lang w:val="en-GB" w:eastAsia="zh-CN"/>
        </w:rPr>
        <w:t xml:space="preserve"> </w:t>
      </w:r>
      <w:r w:rsidR="00CA5D2C">
        <w:rPr>
          <w:rFonts w:eastAsia="宋体" w:hint="eastAsia"/>
          <w:lang w:val="en-GB" w:eastAsia="zh-CN"/>
        </w:rPr>
        <w:t xml:space="preserve">Further it was observed </w:t>
      </w:r>
      <w:r w:rsidR="00CA5D2C">
        <w:rPr>
          <w:rFonts w:eastAsia="宋体"/>
          <w:lang w:val="en-GB" w:eastAsia="zh-CN"/>
        </w:rPr>
        <w:t>that</w:t>
      </w:r>
      <w:r w:rsidR="00CA5D2C">
        <w:rPr>
          <w:rFonts w:eastAsia="宋体" w:hint="eastAsia"/>
          <w:lang w:val="en-GB" w:eastAsia="zh-CN"/>
        </w:rPr>
        <w:t xml:space="preserve"> 70% of the UE power is consumed by the wake up time during the idle mode. It implies </w:t>
      </w:r>
      <w:r w:rsidR="000D0D8E">
        <w:rPr>
          <w:rFonts w:eastAsia="宋体" w:hint="eastAsia"/>
          <w:lang w:val="en-GB" w:eastAsia="zh-CN"/>
        </w:rPr>
        <w:t xml:space="preserve">the power saving potential when </w:t>
      </w:r>
      <w:r w:rsidR="00431C89">
        <w:rPr>
          <w:rFonts w:eastAsia="宋体" w:hint="eastAsia"/>
          <w:lang w:val="en-GB" w:eastAsia="zh-CN"/>
        </w:rPr>
        <w:t xml:space="preserve">the unnecessary wake up (i.e. the paging occasion without paging message to the UE) can be skipped, or the actual wake up time can be reduced. </w:t>
      </w:r>
    </w:p>
    <w:p w:rsidR="00AC3662" w:rsidRDefault="00AC3662" w:rsidP="00AC3662">
      <w:pPr>
        <w:pStyle w:val="a0"/>
        <w:rPr>
          <w:rFonts w:eastAsia="宋体"/>
          <w:lang w:eastAsia="zh-CN"/>
        </w:rPr>
      </w:pPr>
      <w:r w:rsidRPr="001C1160">
        <w:rPr>
          <w:rFonts w:eastAsia="宋体"/>
          <w:lang w:eastAsia="zh-CN"/>
        </w:rPr>
        <w:t xml:space="preserve">To reduce the unnecessary power consumption, wake-up mechanism can be introduced </w:t>
      </w:r>
      <w:r>
        <w:rPr>
          <w:rFonts w:eastAsia="宋体"/>
          <w:lang w:eastAsia="zh-CN"/>
        </w:rPr>
        <w:t>to improve UE power efficiency</w:t>
      </w:r>
      <w:r w:rsidR="004C10E1">
        <w:rPr>
          <w:rFonts w:eastAsia="宋体"/>
          <w:lang w:eastAsia="zh-CN"/>
        </w:rPr>
        <w:t xml:space="preserve"> [</w:t>
      </w:r>
      <w:r w:rsidR="001819A0">
        <w:rPr>
          <w:rFonts w:eastAsia="宋体"/>
          <w:lang w:eastAsia="zh-CN"/>
        </w:rPr>
        <w:t>4-5</w:t>
      </w:r>
      <w:r w:rsidR="004C10E1">
        <w:rPr>
          <w:rFonts w:eastAsia="宋体"/>
          <w:lang w:eastAsia="zh-CN"/>
        </w:rPr>
        <w:t>]</w:t>
      </w:r>
      <w:r>
        <w:rPr>
          <w:rFonts w:eastAsia="宋体"/>
          <w:lang w:eastAsia="zh-CN"/>
        </w:rPr>
        <w:t>.</w:t>
      </w:r>
      <w:r>
        <w:rPr>
          <w:rFonts w:eastAsia="宋体" w:hint="eastAsia"/>
          <w:lang w:eastAsia="zh-CN"/>
        </w:rPr>
        <w:t xml:space="preserve"> </w:t>
      </w:r>
      <w:r w:rsidR="008809BF" w:rsidRPr="008809BF">
        <w:rPr>
          <w:rFonts w:eastAsia="宋体"/>
          <w:lang w:eastAsia="zh-CN"/>
        </w:rPr>
        <w:t xml:space="preserve">Based on the indication of wakeup signals, UE will accordingly stay in the power saving mode such as micro sleep or OFF period in the long DRX cycle to avoid unnecessary PDCCH monitoring, or go to “network access” mode. </w:t>
      </w:r>
      <w:r w:rsidRPr="001C1160">
        <w:rPr>
          <w:rFonts w:eastAsia="宋体"/>
          <w:lang w:eastAsia="zh-CN"/>
        </w:rPr>
        <w:t xml:space="preserve">A </w:t>
      </w:r>
      <w:r>
        <w:rPr>
          <w:rFonts w:eastAsia="宋体"/>
          <w:lang w:eastAsia="zh-CN"/>
        </w:rPr>
        <w:t>low-power and low-c</w:t>
      </w:r>
      <w:r w:rsidRPr="00AC3662">
        <w:rPr>
          <w:rFonts w:eastAsia="宋体"/>
          <w:lang w:eastAsia="zh-CN"/>
        </w:rPr>
        <w:t>omplexity</w:t>
      </w:r>
      <w:r>
        <w:rPr>
          <w:rFonts w:eastAsia="宋体"/>
          <w:lang w:eastAsia="zh-CN"/>
        </w:rPr>
        <w:t xml:space="preserve"> </w:t>
      </w:r>
      <w:r w:rsidRPr="001C1160">
        <w:rPr>
          <w:rFonts w:eastAsia="宋体"/>
          <w:lang w:eastAsia="zh-CN"/>
        </w:rPr>
        <w:t>wake-up signal</w:t>
      </w:r>
      <w:r>
        <w:rPr>
          <w:rFonts w:eastAsia="宋体"/>
          <w:lang w:eastAsia="zh-CN"/>
        </w:rPr>
        <w:t xml:space="preserve"> or channel before each paging </w:t>
      </w:r>
      <w:r>
        <w:rPr>
          <w:rFonts w:eastAsia="宋体"/>
          <w:lang w:val="en-GB" w:eastAsia="zh-CN"/>
        </w:rPr>
        <w:t xml:space="preserve">occasion is used to </w:t>
      </w:r>
      <w:r w:rsidRPr="001C1160">
        <w:rPr>
          <w:rFonts w:eastAsia="宋体"/>
          <w:lang w:eastAsia="zh-CN"/>
        </w:rPr>
        <w:t xml:space="preserve">indicate whether a </w:t>
      </w:r>
      <w:r>
        <w:rPr>
          <w:rFonts w:eastAsia="宋体"/>
          <w:lang w:eastAsia="zh-CN"/>
        </w:rPr>
        <w:t xml:space="preserve">UE need to wake up to monitor </w:t>
      </w:r>
      <w:r w:rsidRPr="001C1160">
        <w:rPr>
          <w:rFonts w:eastAsia="宋体"/>
          <w:lang w:eastAsia="zh-CN"/>
        </w:rPr>
        <w:t xml:space="preserve">paging/scheduling grant for </w:t>
      </w:r>
      <w:r>
        <w:rPr>
          <w:rFonts w:eastAsia="宋体"/>
          <w:lang w:eastAsia="zh-CN"/>
        </w:rPr>
        <w:t xml:space="preserve">this </w:t>
      </w:r>
      <w:r w:rsidRPr="001C1160">
        <w:rPr>
          <w:rFonts w:eastAsia="宋体"/>
          <w:lang w:eastAsia="zh-CN"/>
        </w:rPr>
        <w:t>UE.</w:t>
      </w:r>
      <w:r>
        <w:rPr>
          <w:rFonts w:eastAsia="宋体" w:hint="eastAsia"/>
          <w:lang w:eastAsia="zh-CN"/>
        </w:rPr>
        <w:t xml:space="preserve"> </w:t>
      </w:r>
    </w:p>
    <w:p w:rsidR="006E359D" w:rsidRDefault="008809BF" w:rsidP="00AC3662">
      <w:pPr>
        <w:pStyle w:val="a0"/>
        <w:rPr>
          <w:rFonts w:eastAsia="宋体"/>
          <w:lang w:val="en-GB" w:eastAsia="zh-CN"/>
        </w:rPr>
      </w:pPr>
      <w:r w:rsidRPr="008809BF">
        <w:rPr>
          <w:rFonts w:eastAsia="宋体"/>
          <w:lang w:eastAsia="zh-CN"/>
        </w:rPr>
        <w:lastRenderedPageBreak/>
        <w:t xml:space="preserve">The wakeup signals should be with low power consumption and with short duration. </w:t>
      </w:r>
      <w:r w:rsidR="00637244">
        <w:rPr>
          <w:rFonts w:eastAsia="宋体" w:hint="eastAsia"/>
          <w:lang w:eastAsia="zh-CN"/>
        </w:rPr>
        <w:t>Different options can be considered to design the wake up signal</w:t>
      </w:r>
      <w:r w:rsidR="00637244">
        <w:rPr>
          <w:rFonts w:eastAsia="宋体" w:hint="eastAsia"/>
          <w:lang w:val="en-GB" w:eastAsia="zh-CN"/>
        </w:rPr>
        <w:t xml:space="preserve">. </w:t>
      </w:r>
      <w:r w:rsidR="00DF788F">
        <w:rPr>
          <w:rFonts w:eastAsia="宋体"/>
          <w:lang w:val="en-GB" w:eastAsia="zh-CN"/>
        </w:rPr>
        <w:t xml:space="preserve">It is expected </w:t>
      </w:r>
      <w:r w:rsidR="009C3A3B">
        <w:rPr>
          <w:rFonts w:eastAsia="宋体"/>
          <w:lang w:eastAsia="zh-CN"/>
        </w:rPr>
        <w:t>w</w:t>
      </w:r>
      <w:r w:rsidR="009C3A3B" w:rsidRPr="00DF788F">
        <w:rPr>
          <w:rFonts w:eastAsia="宋体"/>
          <w:lang w:eastAsia="zh-CN"/>
        </w:rPr>
        <w:t>ake</w:t>
      </w:r>
      <w:r w:rsidR="00DF788F" w:rsidRPr="00DF788F">
        <w:rPr>
          <w:rFonts w:eastAsia="宋体"/>
          <w:lang w:eastAsia="zh-CN"/>
        </w:rPr>
        <w:t xml:space="preserve">-up </w:t>
      </w:r>
      <w:r w:rsidR="00DF788F">
        <w:rPr>
          <w:rFonts w:eastAsia="宋体"/>
          <w:lang w:eastAsia="zh-CN"/>
        </w:rPr>
        <w:t>signals</w:t>
      </w:r>
      <w:r w:rsidR="00DF788F" w:rsidRPr="00DF788F">
        <w:rPr>
          <w:rFonts w:eastAsia="宋体"/>
          <w:lang w:eastAsia="zh-CN"/>
        </w:rPr>
        <w:t xml:space="preserve"> </w:t>
      </w:r>
      <w:r w:rsidR="00DF788F" w:rsidRPr="001C1160">
        <w:rPr>
          <w:rFonts w:eastAsia="宋体"/>
          <w:lang w:eastAsia="zh-CN"/>
        </w:rPr>
        <w:t xml:space="preserve">detect without synchronization or with coarse sync will save much more power than WUS detect </w:t>
      </w:r>
      <w:r w:rsidR="00637244">
        <w:rPr>
          <w:rFonts w:eastAsia="宋体" w:hint="eastAsia"/>
          <w:lang w:eastAsia="zh-CN"/>
        </w:rPr>
        <w:t>after</w:t>
      </w:r>
      <w:r w:rsidR="00DF788F" w:rsidRPr="001C1160">
        <w:rPr>
          <w:rFonts w:eastAsia="宋体"/>
          <w:lang w:eastAsia="zh-CN"/>
        </w:rPr>
        <w:t xml:space="preserve"> fine synchronization</w:t>
      </w:r>
      <w:r w:rsidR="00637244">
        <w:rPr>
          <w:rFonts w:eastAsia="宋体" w:hint="eastAsia"/>
          <w:lang w:eastAsia="zh-CN"/>
        </w:rPr>
        <w:t xml:space="preserve">, as the </w:t>
      </w:r>
      <w:r w:rsidR="00637244">
        <w:rPr>
          <w:rFonts w:eastAsia="宋体"/>
          <w:lang w:eastAsia="zh-CN"/>
        </w:rPr>
        <w:t>synchronization</w:t>
      </w:r>
      <w:r w:rsidR="00637244">
        <w:rPr>
          <w:rFonts w:eastAsia="宋体" w:hint="eastAsia"/>
          <w:lang w:eastAsia="zh-CN"/>
        </w:rPr>
        <w:t xml:space="preserve"> procedure consumes quite some power. </w:t>
      </w:r>
    </w:p>
    <w:p w:rsidR="008809BF" w:rsidRPr="001819A0" w:rsidRDefault="006E359D" w:rsidP="001819A0">
      <w:pPr>
        <w:pStyle w:val="a0"/>
        <w:numPr>
          <w:ilvl w:val="0"/>
          <w:numId w:val="43"/>
        </w:numPr>
        <w:rPr>
          <w:rFonts w:eastAsia="宋体"/>
          <w:lang w:eastAsia="zh-CN"/>
        </w:rPr>
      </w:pPr>
      <w:r w:rsidRPr="001C1160">
        <w:rPr>
          <w:rFonts w:eastAsia="宋体"/>
          <w:lang w:eastAsia="zh-CN"/>
        </w:rPr>
        <w:t xml:space="preserve">Option 1: UE detects wake up signal without requiring any </w:t>
      </w:r>
      <w:r w:rsidR="00BD1D02" w:rsidRPr="00305B10">
        <w:rPr>
          <w:rFonts w:eastAsia="宋体"/>
          <w:lang w:val="en-GB" w:eastAsia="zh-CN"/>
        </w:rPr>
        <w:t>synchronization</w:t>
      </w:r>
    </w:p>
    <w:p w:rsidR="006E359D" w:rsidRPr="001C1160" w:rsidRDefault="006E359D" w:rsidP="00CC7622">
      <w:pPr>
        <w:pStyle w:val="a0"/>
        <w:numPr>
          <w:ilvl w:val="0"/>
          <w:numId w:val="43"/>
        </w:numPr>
        <w:rPr>
          <w:rFonts w:eastAsia="宋体"/>
          <w:lang w:eastAsia="zh-CN"/>
        </w:rPr>
      </w:pPr>
      <w:r w:rsidRPr="001C1160">
        <w:rPr>
          <w:rFonts w:eastAsia="宋体"/>
          <w:lang w:eastAsia="zh-CN"/>
        </w:rPr>
        <w:t xml:space="preserve">Option 2: UE detects wake up signal after coarse </w:t>
      </w:r>
      <w:r w:rsidR="00BD1D02" w:rsidRPr="00305B10">
        <w:rPr>
          <w:rFonts w:eastAsia="宋体"/>
          <w:lang w:val="en-GB" w:eastAsia="zh-CN"/>
        </w:rPr>
        <w:t>synchronization</w:t>
      </w:r>
    </w:p>
    <w:p w:rsidR="00637244" w:rsidRDefault="006E359D" w:rsidP="00CC7622">
      <w:pPr>
        <w:pStyle w:val="a0"/>
        <w:numPr>
          <w:ilvl w:val="0"/>
          <w:numId w:val="43"/>
        </w:numPr>
        <w:rPr>
          <w:rFonts w:eastAsia="宋体"/>
          <w:lang w:val="en-GB" w:eastAsia="zh-CN"/>
        </w:rPr>
      </w:pPr>
      <w:r w:rsidRPr="001C1160">
        <w:rPr>
          <w:rFonts w:eastAsia="宋体"/>
          <w:lang w:eastAsia="zh-CN"/>
        </w:rPr>
        <w:t xml:space="preserve">Option 3: UE detects wake up signal after fine </w:t>
      </w:r>
      <w:r w:rsidR="00BD1D02" w:rsidRPr="00305B10">
        <w:rPr>
          <w:rFonts w:eastAsia="宋体"/>
          <w:lang w:val="en-GB" w:eastAsia="zh-CN"/>
        </w:rPr>
        <w:t>synchronization</w:t>
      </w:r>
    </w:p>
    <w:p w:rsidR="00637244" w:rsidRPr="00637244" w:rsidRDefault="00637244" w:rsidP="006E359D">
      <w:pPr>
        <w:pStyle w:val="a0"/>
        <w:rPr>
          <w:rFonts w:eastAsia="宋体"/>
          <w:lang w:val="en-GB" w:eastAsia="zh-CN"/>
        </w:rPr>
      </w:pPr>
      <w:r>
        <w:rPr>
          <w:rFonts w:eastAsia="宋体"/>
          <w:lang w:val="en-GB" w:eastAsia="zh-CN"/>
        </w:rPr>
        <w:t>I</w:t>
      </w:r>
      <w:r>
        <w:rPr>
          <w:rFonts w:eastAsia="宋体" w:hint="eastAsia"/>
          <w:lang w:val="en-GB" w:eastAsia="zh-CN"/>
        </w:rPr>
        <w:t xml:space="preserve">f wake up signal is used to skip a paging occasion due to no paging message, the impact to UE </w:t>
      </w:r>
      <w:r>
        <w:rPr>
          <w:rFonts w:eastAsia="宋体"/>
          <w:lang w:val="en-GB" w:eastAsia="zh-CN"/>
        </w:rPr>
        <w:t>measurement</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should be discussed, following options can be considered. </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1: </w:t>
      </w:r>
      <w:r w:rsidR="00637244">
        <w:rPr>
          <w:rFonts w:eastAsia="宋体" w:hint="eastAsia"/>
          <w:lang w:eastAsia="zh-CN"/>
        </w:rPr>
        <w:t>S</w:t>
      </w:r>
      <w:r w:rsidR="00FB52FA">
        <w:rPr>
          <w:rFonts w:eastAsia="宋体"/>
          <w:lang w:eastAsia="zh-CN"/>
        </w:rPr>
        <w:t xml:space="preserve">kip </w:t>
      </w:r>
      <w:r w:rsidR="00637244">
        <w:rPr>
          <w:rFonts w:eastAsia="宋体" w:hint="eastAsia"/>
          <w:lang w:eastAsia="zh-CN"/>
        </w:rPr>
        <w:t xml:space="preserve">the </w:t>
      </w:r>
      <w:r w:rsidR="00FB52FA">
        <w:rPr>
          <w:rFonts w:eastAsia="宋体"/>
          <w:lang w:eastAsia="zh-CN"/>
        </w:rPr>
        <w:t>measurement</w:t>
      </w:r>
      <w:r w:rsidR="00637244">
        <w:rPr>
          <w:rFonts w:eastAsia="宋体" w:hint="eastAsia"/>
          <w:lang w:eastAsia="zh-CN"/>
        </w:rPr>
        <w:t xml:space="preserve"> in the current paging occasion</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2: </w:t>
      </w:r>
      <w:r w:rsidR="00637244">
        <w:rPr>
          <w:rFonts w:eastAsia="宋体" w:hint="eastAsia"/>
          <w:lang w:eastAsia="zh-CN"/>
        </w:rPr>
        <w:t>U</w:t>
      </w:r>
      <w:r>
        <w:rPr>
          <w:rFonts w:eastAsia="宋体"/>
          <w:lang w:eastAsia="zh-CN"/>
        </w:rPr>
        <w:t xml:space="preserve">se </w:t>
      </w:r>
      <w:r w:rsidRPr="001C1160">
        <w:rPr>
          <w:rFonts w:eastAsia="宋体"/>
          <w:lang w:eastAsia="zh-CN"/>
        </w:rPr>
        <w:t>wake up signal</w:t>
      </w:r>
      <w:r>
        <w:rPr>
          <w:rFonts w:eastAsia="宋体"/>
          <w:lang w:eastAsia="zh-CN"/>
        </w:rPr>
        <w:t xml:space="preserve"> </w:t>
      </w:r>
      <w:r w:rsidR="00637244">
        <w:rPr>
          <w:rFonts w:eastAsia="宋体" w:hint="eastAsia"/>
          <w:lang w:eastAsia="zh-CN"/>
        </w:rPr>
        <w:t>as</w:t>
      </w:r>
      <w:r>
        <w:rPr>
          <w:rFonts w:eastAsia="宋体"/>
          <w:lang w:eastAsia="zh-CN"/>
        </w:rPr>
        <w:t xml:space="preserve"> </w:t>
      </w:r>
      <w:r w:rsidR="00637244">
        <w:rPr>
          <w:rFonts w:eastAsia="宋体" w:hint="eastAsia"/>
          <w:lang w:eastAsia="zh-CN"/>
        </w:rPr>
        <w:t xml:space="preserve">the </w:t>
      </w:r>
      <w:r>
        <w:rPr>
          <w:rFonts w:eastAsia="宋体"/>
          <w:lang w:eastAsia="zh-CN"/>
        </w:rPr>
        <w:t>measurement</w:t>
      </w:r>
      <w:r w:rsidR="00637244">
        <w:rPr>
          <w:rFonts w:eastAsia="宋体" w:hint="eastAsia"/>
          <w:lang w:eastAsia="zh-CN"/>
        </w:rPr>
        <w:t xml:space="preserve"> signal</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3: </w:t>
      </w:r>
      <w:r w:rsidR="00637244">
        <w:rPr>
          <w:rFonts w:eastAsia="宋体" w:hint="eastAsia"/>
          <w:lang w:eastAsia="zh-CN"/>
        </w:rPr>
        <w:t>U</w:t>
      </w:r>
      <w:r>
        <w:rPr>
          <w:rFonts w:eastAsia="宋体"/>
          <w:lang w:eastAsia="zh-CN"/>
        </w:rPr>
        <w:t>se existing signals to do measurement</w:t>
      </w:r>
    </w:p>
    <w:p w:rsidR="00AC3662" w:rsidRDefault="00AC3662" w:rsidP="00AC3662">
      <w:pPr>
        <w:pStyle w:val="a0"/>
        <w:jc w:val="center"/>
      </w:pPr>
      <w:r w:rsidRPr="007D0C49">
        <w:rPr>
          <w:noProof/>
          <w:lang w:eastAsia="zh-CN"/>
        </w:rPr>
        <w:drawing>
          <wp:inline distT="0" distB="0" distL="0" distR="0" wp14:anchorId="35CEAC66" wp14:editId="54B898D3">
            <wp:extent cx="4266000" cy="32004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AC3662" w:rsidRDefault="00AC3662" w:rsidP="00AC3662">
      <w:pPr>
        <w:pStyle w:val="a0"/>
        <w:jc w:val="center"/>
        <w:rPr>
          <w:rFonts w:eastAsia="宋体"/>
          <w:lang w:val="en-GB" w:eastAsia="zh-CN"/>
        </w:rPr>
      </w:pPr>
      <w:r>
        <w:rPr>
          <w:lang w:eastAsia="zh-CN"/>
        </w:rPr>
        <w:t xml:space="preserve">Figure 1. </w:t>
      </w:r>
      <w:r>
        <w:rPr>
          <w:rFonts w:eastAsia="宋体"/>
          <w:lang w:val="en-GB" w:eastAsia="zh-CN"/>
        </w:rPr>
        <w:t>The</w:t>
      </w:r>
      <w:r>
        <w:rPr>
          <w:rFonts w:eastAsia="宋体" w:hint="eastAsia"/>
          <w:lang w:val="en-GB" w:eastAsia="zh-CN"/>
        </w:rPr>
        <w:t xml:space="preserve"> </w:t>
      </w:r>
      <w:r w:rsidR="005F1996">
        <w:rPr>
          <w:rFonts w:eastAsia="宋体" w:hint="eastAsia"/>
          <w:lang w:val="en-GB" w:eastAsia="zh-CN"/>
        </w:rPr>
        <w:t>actual UE active time</w:t>
      </w:r>
      <w:r>
        <w:rPr>
          <w:rFonts w:eastAsia="宋体" w:hint="eastAsia"/>
          <w:lang w:val="en-GB" w:eastAsia="zh-CN"/>
        </w:rPr>
        <w:t xml:space="preserve"> </w:t>
      </w:r>
      <w:r>
        <w:rPr>
          <w:rFonts w:eastAsia="宋体"/>
          <w:lang w:val="en-GB" w:eastAsia="zh-CN"/>
        </w:rPr>
        <w:t>for each paging occasion</w:t>
      </w:r>
    </w:p>
    <w:p w:rsidR="006E359D" w:rsidRPr="00CC7622" w:rsidRDefault="006E359D" w:rsidP="006E359D">
      <w:pPr>
        <w:pStyle w:val="a0"/>
        <w:rPr>
          <w:rFonts w:eastAsia="宋体"/>
          <w:b/>
          <w:u w:val="single"/>
          <w:lang w:val="en-GB" w:eastAsia="zh-CN"/>
        </w:rPr>
      </w:pPr>
      <w:r w:rsidRPr="00CC7622">
        <w:rPr>
          <w:rFonts w:eastAsia="宋体"/>
          <w:b/>
          <w:u w:val="single"/>
          <w:lang w:val="en-GB" w:eastAsia="zh-CN"/>
        </w:rPr>
        <w:t>Wake-up mechanisms in CDRX</w:t>
      </w:r>
    </w:p>
    <w:p w:rsidR="006E359D" w:rsidRDefault="008A7B0E" w:rsidP="006E359D">
      <w:pPr>
        <w:pStyle w:val="a0"/>
        <w:rPr>
          <w:rFonts w:eastAsia="宋体"/>
          <w:lang w:eastAsia="zh-CN"/>
        </w:rPr>
      </w:pPr>
      <w:r>
        <w:rPr>
          <w:rFonts w:eastAsia="宋体"/>
          <w:lang w:val="en-GB" w:eastAsia="zh-CN"/>
        </w:rPr>
        <w:t xml:space="preserve">For CDRX with 1ms </w:t>
      </w:r>
      <w:proofErr w:type="spellStart"/>
      <w:r>
        <w:rPr>
          <w:rFonts w:eastAsia="宋体"/>
          <w:lang w:val="en-GB" w:eastAsia="zh-CN"/>
        </w:rPr>
        <w:t>onDurationTimer</w:t>
      </w:r>
      <w:proofErr w:type="spellEnd"/>
      <w:r>
        <w:rPr>
          <w:rFonts w:eastAsia="宋体"/>
          <w:lang w:val="en-GB" w:eastAsia="zh-CN"/>
        </w:rPr>
        <w:t xml:space="preserve"> configured</w:t>
      </w:r>
      <w:r w:rsidR="006E359D">
        <w:rPr>
          <w:rFonts w:eastAsia="宋体"/>
          <w:lang w:val="en-GB" w:eastAsia="zh-CN"/>
        </w:rPr>
        <w:t>, the</w:t>
      </w:r>
      <w:r w:rsidR="006E359D">
        <w:rPr>
          <w:rFonts w:eastAsia="宋体" w:hint="eastAsia"/>
          <w:lang w:val="en-GB" w:eastAsia="zh-CN"/>
        </w:rPr>
        <w:t xml:space="preserve"> </w:t>
      </w:r>
      <w:r w:rsidR="006E359D">
        <w:rPr>
          <w:rFonts w:eastAsia="宋体"/>
          <w:lang w:val="en-GB" w:eastAsia="zh-CN"/>
        </w:rPr>
        <w:t xml:space="preserve">total </w:t>
      </w:r>
      <w:r w:rsidR="00637244">
        <w:rPr>
          <w:rFonts w:eastAsia="宋体" w:hint="eastAsia"/>
          <w:lang w:val="en-GB" w:eastAsia="zh-CN"/>
        </w:rPr>
        <w:t>actual active time</w:t>
      </w:r>
      <w:r w:rsidR="006E359D">
        <w:rPr>
          <w:rFonts w:eastAsia="宋体" w:hint="eastAsia"/>
          <w:lang w:val="en-GB" w:eastAsia="zh-CN"/>
        </w:rPr>
        <w:t xml:space="preserve"> </w:t>
      </w:r>
      <w:r w:rsidR="006E359D">
        <w:rPr>
          <w:rFonts w:eastAsia="宋体"/>
          <w:lang w:val="en-GB" w:eastAsia="zh-CN"/>
        </w:rPr>
        <w:t xml:space="preserve">for each </w:t>
      </w:r>
      <w:proofErr w:type="spellStart"/>
      <w:r>
        <w:rPr>
          <w:rFonts w:eastAsia="宋体"/>
          <w:lang w:val="en-GB" w:eastAsia="zh-CN"/>
        </w:rPr>
        <w:t>onDurationTimer</w:t>
      </w:r>
      <w:proofErr w:type="spellEnd"/>
      <w:r>
        <w:rPr>
          <w:rFonts w:eastAsia="宋体"/>
          <w:lang w:val="en-GB" w:eastAsia="zh-CN"/>
        </w:rPr>
        <w:t xml:space="preserve"> period</w:t>
      </w:r>
      <w:r w:rsidR="006E359D">
        <w:rPr>
          <w:rFonts w:eastAsia="宋体"/>
          <w:lang w:val="en-GB" w:eastAsia="zh-CN"/>
        </w:rPr>
        <w:t xml:space="preserve"> </w:t>
      </w:r>
      <w:r w:rsidR="00637244">
        <w:rPr>
          <w:rFonts w:eastAsia="宋体" w:hint="eastAsia"/>
          <w:lang w:val="en-GB" w:eastAsia="zh-CN"/>
        </w:rPr>
        <w:t>can be up to</w:t>
      </w:r>
      <w:r w:rsidR="006E359D">
        <w:rPr>
          <w:rFonts w:eastAsia="宋体"/>
          <w:lang w:val="en-GB" w:eastAsia="zh-CN"/>
        </w:rPr>
        <w:t xml:space="preserve"> </w:t>
      </w:r>
      <w:r>
        <w:rPr>
          <w:rFonts w:eastAsia="宋体"/>
          <w:lang w:val="en-GB" w:eastAsia="zh-CN"/>
        </w:rPr>
        <w:t>38</w:t>
      </w:r>
      <w:r w:rsidR="006E359D" w:rsidRPr="00A407EF">
        <w:rPr>
          <w:rFonts w:eastAsia="宋体"/>
          <w:lang w:val="en-GB" w:eastAsia="zh-CN"/>
        </w:rPr>
        <w:t>ms</w:t>
      </w:r>
      <w:r w:rsidR="006E359D">
        <w:rPr>
          <w:rFonts w:eastAsia="宋体"/>
          <w:lang w:val="en-GB" w:eastAsia="zh-CN"/>
        </w:rPr>
        <w:t xml:space="preserve"> as shown in Figure </w:t>
      </w:r>
      <w:r>
        <w:rPr>
          <w:rFonts w:eastAsia="宋体"/>
          <w:lang w:val="en-GB" w:eastAsia="zh-CN"/>
        </w:rPr>
        <w:t>2</w:t>
      </w:r>
      <w:r w:rsidR="006E359D">
        <w:rPr>
          <w:rFonts w:eastAsia="宋体"/>
          <w:lang w:val="en-GB" w:eastAsia="zh-CN"/>
        </w:rPr>
        <w:t xml:space="preserve">, </w:t>
      </w:r>
      <w:r w:rsidR="00637244">
        <w:rPr>
          <w:rFonts w:eastAsia="宋体" w:hint="eastAsia"/>
          <w:lang w:val="en-GB" w:eastAsia="zh-CN"/>
        </w:rPr>
        <w:t>which may include</w:t>
      </w:r>
      <w:r w:rsidR="006E359D">
        <w:rPr>
          <w:rFonts w:eastAsia="宋体"/>
          <w:lang w:val="en-GB" w:eastAsia="zh-CN"/>
        </w:rPr>
        <w:t xml:space="preserve"> </w:t>
      </w:r>
      <w:r>
        <w:rPr>
          <w:rFonts w:eastAsia="宋体"/>
          <w:lang w:val="en-GB" w:eastAsia="zh-CN"/>
        </w:rPr>
        <w:t xml:space="preserve">the ramping up time, time for monitoring PDCCH, DL and UL </w:t>
      </w:r>
      <w:r w:rsidRPr="00305B10">
        <w:rPr>
          <w:rFonts w:eastAsia="宋体"/>
          <w:lang w:val="en-GB" w:eastAsia="zh-CN"/>
        </w:rPr>
        <w:t>synchronization</w:t>
      </w:r>
      <w:r>
        <w:rPr>
          <w:rFonts w:eastAsia="宋体"/>
          <w:lang w:val="en-GB" w:eastAsia="zh-CN"/>
        </w:rPr>
        <w:t>, measurements, and ramping down time, etc.</w:t>
      </w:r>
      <w:r w:rsidR="006E359D">
        <w:rPr>
          <w:rFonts w:eastAsia="宋体" w:hint="eastAsia"/>
          <w:lang w:val="en-GB" w:eastAsia="zh-CN"/>
        </w:rPr>
        <w:t xml:space="preserve"> </w:t>
      </w:r>
      <w:r w:rsidR="006E359D" w:rsidRPr="001C1160">
        <w:rPr>
          <w:rFonts w:eastAsia="宋体"/>
          <w:lang w:eastAsia="zh-CN"/>
        </w:rPr>
        <w:t xml:space="preserve">To reduce the unnecessary power consumption, wake-up mechanism can </w:t>
      </w:r>
      <w:r>
        <w:rPr>
          <w:rFonts w:eastAsia="宋体"/>
          <w:lang w:eastAsia="zh-CN"/>
        </w:rPr>
        <w:t xml:space="preserve">also </w:t>
      </w:r>
      <w:r w:rsidR="006E359D" w:rsidRPr="001C1160">
        <w:rPr>
          <w:rFonts w:eastAsia="宋体"/>
          <w:lang w:eastAsia="zh-CN"/>
        </w:rPr>
        <w:t xml:space="preserve">be introduced </w:t>
      </w:r>
      <w:r w:rsidR="006E359D">
        <w:rPr>
          <w:rFonts w:eastAsia="宋体"/>
          <w:lang w:eastAsia="zh-CN"/>
        </w:rPr>
        <w:t>to improve UE power efficiency</w:t>
      </w:r>
      <w:r w:rsidR="00637244">
        <w:rPr>
          <w:rFonts w:eastAsia="宋体" w:hint="eastAsia"/>
          <w:lang w:eastAsia="zh-CN"/>
        </w:rPr>
        <w:t xml:space="preserve"> by skipping some </w:t>
      </w:r>
      <w:r w:rsidR="00637244">
        <w:rPr>
          <w:rFonts w:eastAsia="宋体"/>
          <w:lang w:eastAsia="zh-CN"/>
        </w:rPr>
        <w:t>unnecessary</w:t>
      </w:r>
      <w:r w:rsidR="00637244">
        <w:rPr>
          <w:rFonts w:eastAsia="宋体" w:hint="eastAsia"/>
          <w:lang w:eastAsia="zh-CN"/>
        </w:rPr>
        <w:t xml:space="preserve"> monitoring</w:t>
      </w:r>
      <w:r w:rsidR="006E359D">
        <w:rPr>
          <w:rFonts w:eastAsia="宋体"/>
          <w:lang w:eastAsia="zh-CN"/>
        </w:rPr>
        <w:t>.</w:t>
      </w:r>
      <w:r w:rsidR="006E359D">
        <w:rPr>
          <w:rFonts w:eastAsia="宋体" w:hint="eastAsia"/>
          <w:lang w:eastAsia="zh-CN"/>
        </w:rPr>
        <w:t xml:space="preserve"> </w:t>
      </w:r>
      <w:r w:rsidR="006E359D" w:rsidRPr="001C1160">
        <w:rPr>
          <w:rFonts w:eastAsia="宋体"/>
          <w:lang w:eastAsia="zh-CN"/>
        </w:rPr>
        <w:t xml:space="preserve">UE only wakes up </w:t>
      </w:r>
      <w:r>
        <w:rPr>
          <w:rFonts w:eastAsia="宋体"/>
          <w:lang w:eastAsia="zh-CN"/>
        </w:rPr>
        <w:t xml:space="preserve">to monitor PDCCH during </w:t>
      </w:r>
      <w:proofErr w:type="spellStart"/>
      <w:r>
        <w:rPr>
          <w:rFonts w:eastAsia="宋体"/>
          <w:lang w:val="en-GB" w:eastAsia="zh-CN"/>
        </w:rPr>
        <w:t>onDurationTimer</w:t>
      </w:r>
      <w:proofErr w:type="spellEnd"/>
      <w:r>
        <w:rPr>
          <w:rFonts w:eastAsia="宋体"/>
          <w:lang w:val="en-GB" w:eastAsia="zh-CN"/>
        </w:rPr>
        <w:t xml:space="preserve"> </w:t>
      </w:r>
      <w:r w:rsidR="006E359D" w:rsidRPr="001C1160">
        <w:rPr>
          <w:rFonts w:eastAsia="宋体"/>
          <w:lang w:eastAsia="zh-CN"/>
        </w:rPr>
        <w:t>when a wake-up signaling</w:t>
      </w:r>
      <w:r w:rsidR="006E359D">
        <w:rPr>
          <w:rFonts w:eastAsia="宋体"/>
          <w:lang w:eastAsia="zh-CN"/>
        </w:rPr>
        <w:t>/channel</w:t>
      </w:r>
      <w:r w:rsidR="006E359D" w:rsidRPr="001C1160">
        <w:rPr>
          <w:rFonts w:eastAsia="宋体"/>
          <w:lang w:eastAsia="zh-CN"/>
        </w:rPr>
        <w:t xml:space="preserve"> is detected, otherwise, </w:t>
      </w:r>
      <w:r w:rsidR="006E359D">
        <w:rPr>
          <w:rFonts w:eastAsia="宋体"/>
          <w:lang w:eastAsia="zh-CN"/>
        </w:rPr>
        <w:t xml:space="preserve">UE </w:t>
      </w:r>
      <w:r w:rsidR="006E359D" w:rsidRPr="001C1160">
        <w:rPr>
          <w:rFonts w:eastAsia="宋体"/>
          <w:lang w:eastAsia="zh-CN"/>
        </w:rPr>
        <w:t>continues sleep</w:t>
      </w:r>
      <w:r w:rsidR="006E359D">
        <w:rPr>
          <w:rFonts w:eastAsia="宋体"/>
          <w:lang w:eastAsia="zh-CN"/>
        </w:rPr>
        <w:t>.</w:t>
      </w:r>
      <w:r w:rsidR="00C74166">
        <w:rPr>
          <w:rFonts w:eastAsia="宋体"/>
          <w:lang w:eastAsia="zh-CN"/>
        </w:rPr>
        <w:t xml:space="preserve"> The possible solutions for </w:t>
      </w:r>
      <w:r w:rsidR="00C74166">
        <w:rPr>
          <w:rFonts w:eastAsia="宋体"/>
          <w:lang w:val="en-GB" w:eastAsia="zh-CN"/>
        </w:rPr>
        <w:t>synchronization and measurement after introducing w</w:t>
      </w:r>
      <w:r w:rsidR="00C74166" w:rsidRPr="00C74166">
        <w:rPr>
          <w:rFonts w:eastAsia="宋体"/>
          <w:lang w:val="en-GB" w:eastAsia="zh-CN"/>
        </w:rPr>
        <w:t>ake-up mechanisms</w:t>
      </w:r>
      <w:r w:rsidR="00C74166">
        <w:rPr>
          <w:rFonts w:eastAsia="宋体"/>
          <w:lang w:val="en-GB" w:eastAsia="zh-CN"/>
        </w:rPr>
        <w:t xml:space="preserve"> also need to be studied.</w:t>
      </w:r>
    </w:p>
    <w:p w:rsidR="006E359D" w:rsidRDefault="006E359D" w:rsidP="006E359D">
      <w:pPr>
        <w:pStyle w:val="a0"/>
        <w:jc w:val="center"/>
        <w:rPr>
          <w:rFonts w:eastAsia="宋体"/>
          <w:noProof/>
          <w:lang w:eastAsia="zh-CN"/>
        </w:rPr>
      </w:pPr>
      <w:r w:rsidRPr="007D0C49">
        <w:rPr>
          <w:rFonts w:eastAsia="宋体"/>
          <w:noProof/>
          <w:lang w:eastAsia="zh-CN"/>
        </w:rPr>
        <w:lastRenderedPageBreak/>
        <w:drawing>
          <wp:inline distT="0" distB="0" distL="0" distR="0" wp14:anchorId="59B79B31" wp14:editId="73C97C11">
            <wp:extent cx="4266000" cy="3200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6E359D" w:rsidRDefault="006E359D" w:rsidP="006E359D">
      <w:pPr>
        <w:pStyle w:val="a0"/>
        <w:jc w:val="center"/>
        <w:rPr>
          <w:rFonts w:eastAsia="宋体"/>
          <w:noProof/>
          <w:lang w:eastAsia="zh-CN"/>
        </w:rPr>
      </w:pPr>
      <w:r>
        <w:rPr>
          <w:lang w:eastAsia="zh-CN"/>
        </w:rPr>
        <w:t xml:space="preserve">Figure 2. </w:t>
      </w:r>
      <w:r>
        <w:rPr>
          <w:rFonts w:eastAsia="宋体"/>
          <w:lang w:val="en-GB" w:eastAsia="zh-CN"/>
        </w:rPr>
        <w:t>The</w:t>
      </w:r>
      <w:r>
        <w:rPr>
          <w:rFonts w:eastAsia="宋体" w:hint="eastAsia"/>
          <w:lang w:val="en-GB" w:eastAsia="zh-CN"/>
        </w:rPr>
        <w:t xml:space="preserve"> </w:t>
      </w:r>
      <w:r w:rsidR="005F1996">
        <w:rPr>
          <w:rFonts w:eastAsia="宋体" w:hint="eastAsia"/>
          <w:lang w:val="en-GB" w:eastAsia="zh-CN"/>
        </w:rPr>
        <w:t>actual UE active time</w:t>
      </w:r>
      <w:r>
        <w:rPr>
          <w:rFonts w:eastAsia="宋体" w:hint="eastAsia"/>
          <w:lang w:val="en-GB" w:eastAsia="zh-CN"/>
        </w:rPr>
        <w:t xml:space="preserve"> </w:t>
      </w:r>
      <w:r>
        <w:rPr>
          <w:rFonts w:eastAsia="宋体"/>
          <w:lang w:val="en-GB" w:eastAsia="zh-CN"/>
        </w:rPr>
        <w:t xml:space="preserve">for each </w:t>
      </w:r>
      <w:proofErr w:type="spellStart"/>
      <w:r>
        <w:rPr>
          <w:rFonts w:eastAsia="宋体"/>
          <w:lang w:val="en-GB" w:eastAsia="zh-CN"/>
        </w:rPr>
        <w:t>onDurationTimer</w:t>
      </w:r>
      <w:proofErr w:type="spellEnd"/>
      <w:r>
        <w:rPr>
          <w:rFonts w:eastAsia="宋体"/>
          <w:lang w:val="en-GB" w:eastAsia="zh-CN"/>
        </w:rPr>
        <w:t xml:space="preserve"> period for CDRX</w:t>
      </w:r>
    </w:p>
    <w:p w:rsidR="001C1160" w:rsidRPr="001C1160" w:rsidRDefault="005F1996" w:rsidP="001C1160">
      <w:pPr>
        <w:pStyle w:val="a0"/>
        <w:rPr>
          <w:rFonts w:eastAsia="宋体"/>
          <w:lang w:eastAsia="zh-CN"/>
        </w:rPr>
      </w:pPr>
      <w:r>
        <w:rPr>
          <w:rFonts w:eastAsia="宋体" w:hint="eastAsia"/>
          <w:lang w:eastAsia="zh-CN"/>
        </w:rPr>
        <w:t xml:space="preserve">Depending on the use cases, the wake up signal design </w:t>
      </w:r>
      <w:r w:rsidR="00AB54C5">
        <w:rPr>
          <w:rFonts w:eastAsia="宋体" w:hint="eastAsia"/>
          <w:lang w:eastAsia="zh-CN"/>
        </w:rPr>
        <w:t>alternatives</w:t>
      </w:r>
      <w:r>
        <w:rPr>
          <w:rFonts w:eastAsia="宋体" w:hint="eastAsia"/>
          <w:lang w:eastAsia="zh-CN"/>
        </w:rPr>
        <w:t xml:space="preserve"> may include the following</w:t>
      </w:r>
      <w:r w:rsidR="009C3A3B">
        <w:rPr>
          <w:rFonts w:eastAsia="宋体"/>
          <w:lang w:eastAsia="zh-CN"/>
        </w:rPr>
        <w:t>.</w:t>
      </w:r>
    </w:p>
    <w:p w:rsidR="001C1160" w:rsidRPr="001C1160" w:rsidRDefault="001C1160" w:rsidP="001C1160">
      <w:pPr>
        <w:pStyle w:val="a0"/>
        <w:numPr>
          <w:ilvl w:val="0"/>
          <w:numId w:val="38"/>
        </w:numPr>
        <w:rPr>
          <w:rFonts w:eastAsia="宋体"/>
          <w:lang w:eastAsia="zh-CN"/>
        </w:rPr>
      </w:pPr>
      <w:r w:rsidRPr="001C1160">
        <w:rPr>
          <w:rFonts w:eastAsia="宋体"/>
          <w:lang w:eastAsia="zh-CN"/>
        </w:rPr>
        <w:t>On-off keying (power detection)</w:t>
      </w:r>
    </w:p>
    <w:p w:rsidR="001C1160" w:rsidRPr="001C1160" w:rsidRDefault="001C1160" w:rsidP="001C1160">
      <w:pPr>
        <w:pStyle w:val="a0"/>
        <w:numPr>
          <w:ilvl w:val="0"/>
          <w:numId w:val="38"/>
        </w:numPr>
        <w:rPr>
          <w:rFonts w:eastAsia="宋体"/>
          <w:lang w:eastAsia="zh-CN"/>
        </w:rPr>
      </w:pPr>
      <w:r w:rsidRPr="001C1160">
        <w:rPr>
          <w:rFonts w:eastAsia="宋体"/>
          <w:lang w:eastAsia="zh-CN"/>
        </w:rPr>
        <w:t>Sequence (with or without DTX)</w:t>
      </w:r>
    </w:p>
    <w:p w:rsidR="001C1160" w:rsidRPr="001C1160" w:rsidRDefault="001C1160" w:rsidP="001C1160">
      <w:pPr>
        <w:pStyle w:val="a0"/>
        <w:numPr>
          <w:ilvl w:val="0"/>
          <w:numId w:val="38"/>
        </w:numPr>
      </w:pPr>
      <w:r w:rsidRPr="001C1160">
        <w:rPr>
          <w:rFonts w:eastAsia="宋体"/>
          <w:lang w:eastAsia="zh-CN"/>
        </w:rPr>
        <w:t xml:space="preserve">Encoded payload, e.g., </w:t>
      </w:r>
      <w:r w:rsidR="00C74166">
        <w:rPr>
          <w:rFonts w:eastAsia="宋体"/>
          <w:lang w:eastAsia="zh-CN"/>
        </w:rPr>
        <w:t xml:space="preserve">enhanced </w:t>
      </w:r>
      <w:r w:rsidRPr="001C1160">
        <w:rPr>
          <w:rFonts w:eastAsia="宋体"/>
          <w:lang w:eastAsia="zh-CN"/>
        </w:rPr>
        <w:t>PDCCH</w:t>
      </w:r>
    </w:p>
    <w:p w:rsidR="001C1160" w:rsidRDefault="001C1160" w:rsidP="001C1160">
      <w:pPr>
        <w:pStyle w:val="a0"/>
        <w:numPr>
          <w:ilvl w:val="0"/>
          <w:numId w:val="38"/>
        </w:numPr>
        <w:rPr>
          <w:rFonts w:eastAsia="宋体"/>
          <w:lang w:eastAsia="zh-CN"/>
        </w:rPr>
      </w:pPr>
      <w:r w:rsidRPr="001C1160">
        <w:rPr>
          <w:rFonts w:eastAsia="宋体"/>
          <w:lang w:eastAsia="zh-CN"/>
        </w:rPr>
        <w:t xml:space="preserve">Sequence </w:t>
      </w:r>
      <w:r w:rsidR="00C74166">
        <w:rPr>
          <w:rFonts w:eastAsia="宋体"/>
          <w:lang w:eastAsia="zh-CN"/>
        </w:rPr>
        <w:t>with a</w:t>
      </w:r>
      <w:r w:rsidRPr="001C1160">
        <w:rPr>
          <w:rFonts w:eastAsia="宋体"/>
          <w:lang w:eastAsia="zh-CN"/>
        </w:rPr>
        <w:t xml:space="preserve"> payload</w:t>
      </w:r>
    </w:p>
    <w:p w:rsidR="00046446" w:rsidRPr="001C1160" w:rsidRDefault="00C74166" w:rsidP="001C1160">
      <w:pPr>
        <w:pStyle w:val="a0"/>
        <w:rPr>
          <w:rFonts w:eastAsia="宋体"/>
          <w:lang w:eastAsia="zh-CN"/>
        </w:rPr>
      </w:pPr>
      <w:r>
        <w:rPr>
          <w:rFonts w:eastAsia="宋体"/>
          <w:lang w:eastAsia="zh-CN"/>
        </w:rPr>
        <w:t xml:space="preserve">Different </w:t>
      </w:r>
      <w:r w:rsidRPr="001C1160">
        <w:rPr>
          <w:rFonts w:eastAsia="宋体"/>
          <w:lang w:eastAsia="zh-CN"/>
        </w:rPr>
        <w:t>alternatives</w:t>
      </w:r>
      <w:r>
        <w:rPr>
          <w:rFonts w:eastAsia="宋体"/>
          <w:lang w:eastAsia="zh-CN"/>
        </w:rPr>
        <w:t xml:space="preserve"> could be selected for different UE state</w:t>
      </w:r>
      <w:r w:rsidR="009C3A3B">
        <w:rPr>
          <w:rFonts w:eastAsia="宋体"/>
          <w:lang w:eastAsia="zh-CN"/>
        </w:rPr>
        <w:t>s</w:t>
      </w:r>
      <w:r>
        <w:rPr>
          <w:rFonts w:eastAsia="宋体"/>
          <w:lang w:eastAsia="zh-CN"/>
        </w:rPr>
        <w:t xml:space="preserve">. They should be carefully evaluated in terms of </w:t>
      </w:r>
      <w:r w:rsidR="00A86BF2">
        <w:rPr>
          <w:rFonts w:eastAsia="宋体"/>
          <w:lang w:eastAsia="zh-CN"/>
        </w:rPr>
        <w:t xml:space="preserve">the </w:t>
      </w:r>
      <w:r>
        <w:rPr>
          <w:rFonts w:eastAsia="宋体"/>
          <w:lang w:eastAsia="zh-CN"/>
        </w:rPr>
        <w:t>following p</w:t>
      </w:r>
      <w:r w:rsidR="00522798" w:rsidRPr="001C1160">
        <w:rPr>
          <w:rFonts w:eastAsia="宋体"/>
          <w:lang w:eastAsia="zh-CN"/>
        </w:rPr>
        <w:t>erformance metrics</w:t>
      </w:r>
      <w:r>
        <w:rPr>
          <w:rFonts w:eastAsia="宋体"/>
          <w:lang w:eastAsia="zh-CN"/>
        </w:rPr>
        <w:t xml:space="preserve">. Besides, impact to </w:t>
      </w:r>
      <w:r w:rsidRPr="00305B10">
        <w:rPr>
          <w:rFonts w:eastAsia="宋体"/>
          <w:lang w:val="en-GB" w:eastAsia="zh-CN"/>
        </w:rPr>
        <w:t>synchronization</w:t>
      </w:r>
      <w:r>
        <w:rPr>
          <w:rFonts w:eastAsia="宋体"/>
          <w:lang w:val="en-GB" w:eastAsia="zh-CN"/>
        </w:rPr>
        <w:t xml:space="preserve"> and measurement should also be considered.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Miss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False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Power efficiency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Network capacity/overhead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Cost and complexity</w:t>
      </w:r>
    </w:p>
    <w:p w:rsidR="00046446" w:rsidRDefault="00522798" w:rsidP="001C1160">
      <w:pPr>
        <w:pStyle w:val="a0"/>
        <w:numPr>
          <w:ilvl w:val="0"/>
          <w:numId w:val="38"/>
        </w:numPr>
        <w:rPr>
          <w:rFonts w:eastAsia="宋体"/>
          <w:lang w:eastAsia="zh-CN"/>
        </w:rPr>
      </w:pPr>
      <w:r w:rsidRPr="001C1160">
        <w:rPr>
          <w:rFonts w:eastAsia="宋体" w:hint="eastAsia"/>
          <w:lang w:eastAsia="zh-CN"/>
        </w:rPr>
        <w:t>Latency if needed</w:t>
      </w:r>
    </w:p>
    <w:p w:rsidR="0054521A" w:rsidRPr="00DF788F" w:rsidRDefault="00DF788F" w:rsidP="00DF788F">
      <w:pPr>
        <w:pStyle w:val="a0"/>
        <w:rPr>
          <w:rFonts w:eastAsia="宋体"/>
          <w:lang w:eastAsia="zh-CN"/>
        </w:rPr>
      </w:pPr>
      <w:r>
        <w:rPr>
          <w:rFonts w:eastAsia="宋体" w:hint="eastAsia"/>
          <w:lang w:eastAsia="zh-CN"/>
        </w:rPr>
        <w:t xml:space="preserve">If the </w:t>
      </w:r>
      <w:r w:rsidR="00AB54C5">
        <w:rPr>
          <w:rFonts w:eastAsia="宋体" w:hint="eastAsia"/>
          <w:lang w:eastAsia="zh-CN"/>
        </w:rPr>
        <w:t xml:space="preserve">processing of </w:t>
      </w:r>
      <w:r w:rsidRPr="001C1160">
        <w:rPr>
          <w:rFonts w:eastAsia="宋体"/>
          <w:lang w:eastAsia="zh-CN"/>
        </w:rPr>
        <w:t>wake up</w:t>
      </w:r>
      <w:r w:rsidR="00AB54C5">
        <w:rPr>
          <w:rFonts w:eastAsia="宋体" w:hint="eastAsia"/>
          <w:lang w:eastAsia="zh-CN"/>
        </w:rPr>
        <w:t xml:space="preserve"> signal</w:t>
      </w:r>
      <w:r>
        <w:rPr>
          <w:rFonts w:eastAsia="宋体"/>
          <w:lang w:eastAsia="zh-CN"/>
        </w:rPr>
        <w:t xml:space="preserve"> is </w:t>
      </w:r>
      <w:r w:rsidR="00AB54C5">
        <w:rPr>
          <w:rFonts w:eastAsia="宋体" w:hint="eastAsia"/>
          <w:lang w:eastAsia="zh-CN"/>
        </w:rPr>
        <w:t>simple enough</w:t>
      </w:r>
      <w:r w:rsidR="009C3A3B">
        <w:rPr>
          <w:rFonts w:eastAsia="宋体"/>
          <w:lang w:eastAsia="zh-CN"/>
        </w:rPr>
        <w:t>,</w:t>
      </w:r>
      <w:r w:rsidR="00AB54C5">
        <w:rPr>
          <w:rFonts w:eastAsia="宋体" w:hint="eastAsia"/>
          <w:lang w:eastAsia="zh-CN"/>
        </w:rPr>
        <w:t xml:space="preserve"> e.g. using a narrow band reception</w:t>
      </w:r>
      <w:r>
        <w:rPr>
          <w:rFonts w:eastAsia="宋体"/>
          <w:lang w:eastAsia="zh-CN"/>
        </w:rPr>
        <w:t xml:space="preserve">, to further save power and even to reduce the ramp up and ramp down time, </w:t>
      </w:r>
      <w:r w:rsidR="00AB54C5">
        <w:rPr>
          <w:rFonts w:eastAsia="宋体" w:hint="eastAsia"/>
          <w:lang w:eastAsia="zh-CN"/>
        </w:rPr>
        <w:t xml:space="preserve">additional low power circuit can be considered to detect wake up signal. </w:t>
      </w:r>
    </w:p>
    <w:p w:rsidR="00573049" w:rsidRPr="00C12F0A" w:rsidRDefault="000E7FD4" w:rsidP="000E7FD4">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12F0A">
        <w:rPr>
          <w:rFonts w:eastAsia="宋体"/>
          <w:b w:val="0"/>
          <w:szCs w:val="24"/>
          <w:lang w:eastAsia="zh-CN"/>
        </w:rPr>
        <w:t>Enhanced Measurement</w:t>
      </w:r>
    </w:p>
    <w:p w:rsidR="00845046" w:rsidRDefault="00845046" w:rsidP="00CC7622">
      <w:pPr>
        <w:pStyle w:val="a0"/>
        <w:rPr>
          <w:rFonts w:eastAsia="宋体"/>
          <w:lang w:eastAsia="zh-CN"/>
        </w:rPr>
      </w:pPr>
      <w:r>
        <w:rPr>
          <w:rFonts w:eastAsia="宋体"/>
          <w:lang w:eastAsia="zh-CN"/>
        </w:rPr>
        <w:t>In legacy LTE, measurement requirements are defined in RAN4 TS 36.133</w:t>
      </w:r>
      <w:r w:rsidR="009C3A3B">
        <w:rPr>
          <w:rFonts w:eastAsia="宋体"/>
          <w:lang w:eastAsia="zh-CN"/>
        </w:rPr>
        <w:t>, e</w:t>
      </w:r>
      <w:r>
        <w:rPr>
          <w:rFonts w:eastAsia="宋体"/>
          <w:lang w:eastAsia="zh-CN"/>
        </w:rPr>
        <w:t xml:space="preserve">.g. for connected mode serving cell, if measurement report is configured, one L3 sample per 200ms is needed. If measurement report is not configured, measurement for DL sync is always required. </w:t>
      </w:r>
    </w:p>
    <w:p w:rsidR="00845046" w:rsidRDefault="00845046" w:rsidP="00CC7622">
      <w:pPr>
        <w:pStyle w:val="a0"/>
        <w:rPr>
          <w:rFonts w:eastAsia="宋体"/>
          <w:lang w:eastAsia="zh-CN"/>
        </w:rPr>
      </w:pPr>
      <w:r>
        <w:rPr>
          <w:rFonts w:eastAsia="宋体"/>
          <w:lang w:eastAsia="zh-CN"/>
        </w:rPr>
        <w:t>Currently, stationary UEs and moving UEs (</w:t>
      </w:r>
      <w:r w:rsidR="005A32BB">
        <w:rPr>
          <w:rFonts w:eastAsia="宋体" w:hint="eastAsia"/>
          <w:lang w:eastAsia="zh-CN"/>
        </w:rPr>
        <w:t>except the</w:t>
      </w:r>
      <w:r>
        <w:rPr>
          <w:rFonts w:eastAsia="宋体"/>
          <w:lang w:eastAsia="zh-CN"/>
        </w:rPr>
        <w:t xml:space="preserve"> high speed case) have the same requirements for RRM and idle mode measurement triggering. </w:t>
      </w:r>
      <w:r w:rsidR="005A32BB">
        <w:rPr>
          <w:rFonts w:eastAsia="宋体" w:hint="eastAsia"/>
          <w:lang w:eastAsia="zh-CN"/>
        </w:rPr>
        <w:t>In reality, s</w:t>
      </w:r>
      <w:r>
        <w:rPr>
          <w:rFonts w:eastAsia="宋体"/>
          <w:lang w:eastAsia="zh-CN"/>
        </w:rPr>
        <w:t>ome measurement is unnecessary for stationary or low-speed UEs</w:t>
      </w:r>
      <w:r w:rsidR="005A32BB">
        <w:rPr>
          <w:rFonts w:eastAsia="宋体" w:hint="eastAsia"/>
          <w:lang w:eastAsia="zh-CN"/>
        </w:rPr>
        <w:t xml:space="preserve">, </w:t>
      </w:r>
      <w:r w:rsidR="002B7F08">
        <w:rPr>
          <w:rFonts w:eastAsia="宋体"/>
          <w:lang w:eastAsia="zh-CN"/>
        </w:rPr>
        <w:t>and these measurement</w:t>
      </w:r>
      <w:r w:rsidR="005A32BB">
        <w:rPr>
          <w:rFonts w:eastAsia="宋体" w:hint="eastAsia"/>
          <w:lang w:eastAsia="zh-CN"/>
        </w:rPr>
        <w:t xml:space="preserve"> limits the further UE power saving. </w:t>
      </w:r>
      <w:r>
        <w:rPr>
          <w:rFonts w:eastAsia="宋体"/>
          <w:lang w:eastAsia="zh-CN"/>
        </w:rPr>
        <w:t xml:space="preserve"> </w:t>
      </w:r>
    </w:p>
    <w:p w:rsidR="00845046" w:rsidRDefault="00845046" w:rsidP="00CC7622">
      <w:pPr>
        <w:pStyle w:val="a0"/>
        <w:rPr>
          <w:rFonts w:eastAsia="宋体"/>
          <w:lang w:eastAsia="zh-CN"/>
        </w:rPr>
      </w:pPr>
      <w:r>
        <w:rPr>
          <w:rFonts w:eastAsia="宋体"/>
          <w:lang w:eastAsia="zh-CN"/>
        </w:rPr>
        <w:t xml:space="preserve">Current smart UEs have a lot of sensors and </w:t>
      </w:r>
      <w:r w:rsidR="005A32BB">
        <w:rPr>
          <w:rFonts w:eastAsia="宋体" w:hint="eastAsia"/>
          <w:lang w:eastAsia="zh-CN"/>
        </w:rPr>
        <w:t xml:space="preserve">associated </w:t>
      </w:r>
      <w:r>
        <w:rPr>
          <w:rFonts w:eastAsia="宋体"/>
          <w:lang w:eastAsia="zh-CN"/>
        </w:rPr>
        <w:t xml:space="preserve">functionalities. More information </w:t>
      </w:r>
      <w:r w:rsidR="002B7F08">
        <w:rPr>
          <w:rFonts w:eastAsia="宋体"/>
          <w:lang w:eastAsia="zh-CN"/>
        </w:rPr>
        <w:t>of</w:t>
      </w:r>
      <w:r>
        <w:rPr>
          <w:rFonts w:eastAsia="宋体"/>
          <w:lang w:eastAsia="zh-CN"/>
        </w:rPr>
        <w:t xml:space="preserve"> UE status can be obtained, which may </w:t>
      </w:r>
      <w:r w:rsidR="005A32BB">
        <w:rPr>
          <w:rFonts w:eastAsia="宋体" w:hint="eastAsia"/>
          <w:lang w:eastAsia="zh-CN"/>
        </w:rPr>
        <w:t>be used to improve user experience</w:t>
      </w:r>
      <w:r>
        <w:rPr>
          <w:rFonts w:eastAsia="宋体"/>
          <w:lang w:eastAsia="zh-CN"/>
        </w:rPr>
        <w:t xml:space="preserve">. In order to </w:t>
      </w:r>
      <w:r w:rsidR="002B7F08">
        <w:rPr>
          <w:rFonts w:eastAsia="宋体"/>
          <w:lang w:eastAsia="zh-CN"/>
        </w:rPr>
        <w:t xml:space="preserve">further </w:t>
      </w:r>
      <w:r>
        <w:rPr>
          <w:rFonts w:eastAsia="宋体"/>
          <w:lang w:eastAsia="zh-CN"/>
        </w:rPr>
        <w:t xml:space="preserve">save UE power consumption, some </w:t>
      </w:r>
      <w:r w:rsidR="005A32BB">
        <w:rPr>
          <w:rFonts w:eastAsia="宋体" w:hint="eastAsia"/>
          <w:lang w:eastAsia="zh-CN"/>
        </w:rPr>
        <w:t xml:space="preserve">unnecessary </w:t>
      </w:r>
      <w:r w:rsidR="005A32BB">
        <w:rPr>
          <w:rFonts w:eastAsia="宋体"/>
          <w:lang w:eastAsia="zh-CN"/>
        </w:rPr>
        <w:t xml:space="preserve">measurement can be </w:t>
      </w:r>
      <w:r w:rsidR="005A32BB">
        <w:rPr>
          <w:rFonts w:eastAsia="宋体" w:hint="eastAsia"/>
          <w:lang w:eastAsia="zh-CN"/>
        </w:rPr>
        <w:t>skipped</w:t>
      </w:r>
      <w:r w:rsidR="005A32BB">
        <w:rPr>
          <w:rFonts w:eastAsia="宋体"/>
          <w:lang w:eastAsia="zh-CN"/>
        </w:rPr>
        <w:t>.</w:t>
      </w:r>
      <w:r w:rsidR="005A32BB">
        <w:rPr>
          <w:rFonts w:eastAsia="宋体" w:hint="eastAsia"/>
          <w:lang w:eastAsia="zh-CN"/>
        </w:rPr>
        <w:t xml:space="preserve"> </w:t>
      </w:r>
      <w:r w:rsidR="005A32BB">
        <w:rPr>
          <w:rFonts w:eastAsia="宋体"/>
          <w:lang w:eastAsia="zh-CN"/>
        </w:rPr>
        <w:t>F</w:t>
      </w:r>
      <w:r w:rsidR="005A32BB">
        <w:rPr>
          <w:rFonts w:eastAsia="宋体" w:hint="eastAsia"/>
          <w:lang w:eastAsia="zh-CN"/>
        </w:rPr>
        <w:t xml:space="preserve">or example, </w:t>
      </w:r>
      <w:r>
        <w:rPr>
          <w:rFonts w:eastAsia="宋体"/>
          <w:lang w:eastAsia="zh-CN"/>
        </w:rPr>
        <w:t xml:space="preserve">RRM measurement can be </w:t>
      </w:r>
      <w:r w:rsidR="005A32BB">
        <w:rPr>
          <w:rFonts w:eastAsia="宋体"/>
          <w:lang w:eastAsia="zh-CN"/>
        </w:rPr>
        <w:t xml:space="preserve">optimized based on </w:t>
      </w:r>
      <w:r w:rsidR="005A32BB">
        <w:rPr>
          <w:rFonts w:eastAsia="宋体"/>
          <w:lang w:eastAsia="zh-CN"/>
        </w:rPr>
        <w:lastRenderedPageBreak/>
        <w:t>information</w:t>
      </w:r>
      <w:r w:rsidR="005A32BB">
        <w:rPr>
          <w:rFonts w:eastAsia="宋体" w:hint="eastAsia"/>
          <w:lang w:eastAsia="zh-CN"/>
        </w:rPr>
        <w:t xml:space="preserve"> including the </w:t>
      </w:r>
      <w:r>
        <w:rPr>
          <w:rFonts w:eastAsia="宋体"/>
          <w:lang w:eastAsia="zh-CN"/>
        </w:rPr>
        <w:t xml:space="preserve">channel </w:t>
      </w:r>
      <w:r w:rsidR="005A32BB">
        <w:rPr>
          <w:rFonts w:eastAsia="宋体" w:hint="eastAsia"/>
          <w:lang w:eastAsia="zh-CN"/>
        </w:rPr>
        <w:t xml:space="preserve">condition </w:t>
      </w:r>
      <w:r>
        <w:rPr>
          <w:rFonts w:eastAsia="宋体"/>
          <w:lang w:eastAsia="zh-CN"/>
        </w:rPr>
        <w:t xml:space="preserve">change, UE movement, etc. In idle mode, different trigger conditions or parameters for neighboring cell measurement can be also defined for different UE status. </w:t>
      </w:r>
    </w:p>
    <w:p w:rsidR="009470CE" w:rsidRDefault="00845046" w:rsidP="00CC7622">
      <w:pPr>
        <w:pStyle w:val="a0"/>
        <w:rPr>
          <w:rFonts w:eastAsia="宋体"/>
          <w:lang w:eastAsia="zh-CN"/>
        </w:rPr>
      </w:pPr>
      <w:r>
        <w:rPr>
          <w:rFonts w:eastAsia="宋体"/>
          <w:lang w:eastAsia="zh-CN"/>
        </w:rPr>
        <w:t>Part</w:t>
      </w:r>
      <w:r w:rsidR="002B7F08">
        <w:rPr>
          <w:rFonts w:eastAsia="宋体"/>
          <w:lang w:eastAsia="zh-CN"/>
        </w:rPr>
        <w:t>s</w:t>
      </w:r>
      <w:r>
        <w:rPr>
          <w:rFonts w:eastAsia="宋体"/>
          <w:lang w:eastAsia="zh-CN"/>
        </w:rPr>
        <w:t xml:space="preserve"> of above issue</w:t>
      </w:r>
      <w:r w:rsidR="009470CE">
        <w:rPr>
          <w:rFonts w:eastAsia="宋体"/>
          <w:lang w:eastAsia="zh-CN"/>
        </w:rPr>
        <w:t xml:space="preserve">s have been </w:t>
      </w:r>
      <w:r w:rsidR="009470CE">
        <w:rPr>
          <w:rFonts w:eastAsia="宋体" w:hint="eastAsia"/>
          <w:lang w:eastAsia="zh-CN"/>
        </w:rPr>
        <w:t>discussed</w:t>
      </w:r>
      <w:r>
        <w:rPr>
          <w:rFonts w:eastAsia="宋体"/>
          <w:lang w:eastAsia="zh-CN"/>
        </w:rPr>
        <w:t xml:space="preserve"> in NB-</w:t>
      </w:r>
      <w:proofErr w:type="spellStart"/>
      <w:r>
        <w:rPr>
          <w:rFonts w:eastAsia="宋体"/>
          <w:lang w:eastAsia="zh-CN"/>
        </w:rPr>
        <w:t>IoT</w:t>
      </w:r>
      <w:proofErr w:type="spellEnd"/>
      <w:r>
        <w:rPr>
          <w:rFonts w:eastAsia="宋体"/>
          <w:lang w:eastAsia="zh-CN"/>
        </w:rPr>
        <w:t xml:space="preserve"> </w:t>
      </w:r>
      <w:proofErr w:type="spellStart"/>
      <w:r>
        <w:rPr>
          <w:rFonts w:eastAsia="宋体"/>
          <w:lang w:eastAsia="zh-CN"/>
        </w:rPr>
        <w:t>Fenh</w:t>
      </w:r>
      <w:proofErr w:type="spellEnd"/>
      <w:r>
        <w:rPr>
          <w:rFonts w:eastAsia="宋体"/>
          <w:lang w:eastAsia="zh-CN"/>
        </w:rPr>
        <w:t>. WID [</w:t>
      </w:r>
      <w:r w:rsidR="009470CE">
        <w:rPr>
          <w:rFonts w:eastAsia="宋体" w:hint="eastAsia"/>
          <w:lang w:eastAsia="zh-CN"/>
        </w:rPr>
        <w:t>2</w:t>
      </w:r>
      <w:r>
        <w:rPr>
          <w:rFonts w:eastAsia="宋体"/>
          <w:lang w:eastAsia="zh-CN"/>
        </w:rPr>
        <w:t>]</w:t>
      </w:r>
      <w:r w:rsidR="009470CE">
        <w:rPr>
          <w:rFonts w:eastAsia="宋体" w:hint="eastAsia"/>
          <w:lang w:eastAsia="zh-CN"/>
        </w:rPr>
        <w:t>, which can be considered as an input to the NR study of enhanced measurement for UE power saving</w:t>
      </w:r>
      <w:r w:rsidR="002B7F08">
        <w:rPr>
          <w:rFonts w:eastAsia="宋体"/>
          <w:lang w:eastAsia="zh-CN"/>
        </w:rPr>
        <w:t xml:space="preserve"> especially for </w:t>
      </w:r>
      <w:proofErr w:type="spellStart"/>
      <w:r w:rsidR="002B7F08">
        <w:rPr>
          <w:rFonts w:eastAsia="宋体"/>
          <w:lang w:eastAsia="zh-CN"/>
        </w:rPr>
        <w:t>eMBB</w:t>
      </w:r>
      <w:proofErr w:type="spellEnd"/>
      <w:r w:rsidR="002B7F08">
        <w:rPr>
          <w:rFonts w:eastAsia="宋体"/>
          <w:lang w:eastAsia="zh-CN"/>
        </w:rPr>
        <w:t xml:space="preserve"> users.</w:t>
      </w:r>
      <w:r w:rsidR="009470CE">
        <w:rPr>
          <w:rFonts w:eastAsia="宋体" w:hint="eastAsia"/>
          <w:lang w:eastAsia="zh-CN"/>
        </w:rPr>
        <w:t xml:space="preserve"> </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EC7F20"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we give</w:t>
      </w:r>
      <w:r>
        <w:rPr>
          <w:rFonts w:eastAsia="宋体"/>
          <w:lang w:val="en-GB" w:eastAsia="zh-CN"/>
        </w:rPr>
        <w:t xml:space="preserve"> some </w:t>
      </w:r>
      <w:r>
        <w:rPr>
          <w:rFonts w:eastAsia="宋体" w:hint="eastAsia"/>
          <w:lang w:val="en-GB" w:eastAsia="zh-CN"/>
        </w:rPr>
        <w:t>initial</w:t>
      </w:r>
      <w:r>
        <w:rPr>
          <w:rFonts w:eastAsia="宋体"/>
          <w:lang w:val="en-GB" w:eastAsia="zh-CN"/>
        </w:rPr>
        <w:t xml:space="preserve"> </w:t>
      </w:r>
      <w:r>
        <w:rPr>
          <w:rFonts w:eastAsia="宋体" w:hint="eastAsia"/>
          <w:lang w:val="en-GB" w:eastAsia="zh-CN"/>
        </w:rPr>
        <w:t xml:space="preserve">discussion on </w:t>
      </w:r>
      <w:r w:rsidRPr="00C54E54">
        <w:rPr>
          <w:rFonts w:eastAsia="宋体"/>
          <w:lang w:val="en-GB" w:eastAsia="zh-CN"/>
        </w:rPr>
        <w:t>mechanisms</w:t>
      </w:r>
      <w:r>
        <w:rPr>
          <w:rFonts w:eastAsia="宋体"/>
          <w:lang w:val="en-GB" w:eastAsia="zh-CN"/>
        </w:rPr>
        <w:t xml:space="preserve"> and solutions</w:t>
      </w:r>
      <w:r>
        <w:rPr>
          <w:rFonts w:eastAsia="宋体" w:cs="Arial"/>
          <w:lang w:eastAsia="zh-CN"/>
        </w:rPr>
        <w:t xml:space="preserve"> for UE power saving. </w:t>
      </w:r>
      <w:r>
        <w:rPr>
          <w:rFonts w:eastAsia="宋体" w:cs="Arial" w:hint="eastAsia"/>
          <w:lang w:eastAsia="zh-CN"/>
        </w:rPr>
        <w:t xml:space="preserve"> </w:t>
      </w:r>
      <w:r>
        <w:rPr>
          <w:rFonts w:eastAsia="宋体" w:cs="Arial"/>
          <w:lang w:eastAsia="zh-CN"/>
        </w:rPr>
        <w:t>I</w:t>
      </w:r>
      <w:r>
        <w:rPr>
          <w:rFonts w:eastAsia="宋体" w:cs="Arial" w:hint="eastAsia"/>
          <w:lang w:eastAsia="zh-CN"/>
        </w:rPr>
        <w:t xml:space="preserve">t is proposed to study UE power saving aspects in NR. </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1"/>
    <w:bookmarkEnd w:id="2"/>
    <w:p w:rsidR="008809BF" w:rsidRPr="008809BF" w:rsidRDefault="008809BF" w:rsidP="008809BF">
      <w:pPr>
        <w:pStyle w:val="a0"/>
        <w:numPr>
          <w:ilvl w:val="0"/>
          <w:numId w:val="7"/>
        </w:numPr>
        <w:rPr>
          <w:kern w:val="2"/>
          <w:szCs w:val="20"/>
        </w:rPr>
      </w:pPr>
      <w:r w:rsidRPr="008809BF">
        <w:rPr>
          <w:kern w:val="2"/>
          <w:szCs w:val="20"/>
        </w:rPr>
        <w:t>ITU-R Report, “Minimum requirements related to technical performance for IMT-2020 radio interface(s)”</w:t>
      </w:r>
    </w:p>
    <w:p w:rsidR="00DC3FDB" w:rsidRDefault="004C10E1" w:rsidP="004C10E1">
      <w:pPr>
        <w:pStyle w:val="a0"/>
        <w:numPr>
          <w:ilvl w:val="0"/>
          <w:numId w:val="7"/>
        </w:numPr>
        <w:rPr>
          <w:rFonts w:eastAsia="宋体"/>
          <w:kern w:val="2"/>
          <w:szCs w:val="20"/>
          <w:lang w:eastAsia="zh-CN"/>
        </w:rPr>
      </w:pPr>
      <w:r w:rsidRPr="004C10E1">
        <w:rPr>
          <w:rFonts w:eastAsia="宋体"/>
          <w:kern w:val="2"/>
          <w:szCs w:val="20"/>
          <w:lang w:eastAsia="zh-CN"/>
        </w:rPr>
        <w:t>RP-170852</w:t>
      </w:r>
      <w:r w:rsidR="003D0260" w:rsidRPr="002008CA">
        <w:rPr>
          <w:rFonts w:eastAsia="宋体"/>
          <w:kern w:val="2"/>
          <w:szCs w:val="20"/>
          <w:lang w:eastAsia="zh-CN"/>
        </w:rPr>
        <w:t xml:space="preserve">, </w:t>
      </w:r>
      <w:r w:rsidR="00D15243" w:rsidRPr="002008CA">
        <w:rPr>
          <w:rFonts w:eastAsia="宋体"/>
          <w:kern w:val="2"/>
          <w:szCs w:val="20"/>
          <w:lang w:eastAsia="zh-CN"/>
        </w:rPr>
        <w:t>“</w:t>
      </w:r>
      <w:r w:rsidRPr="004C10E1">
        <w:rPr>
          <w:rFonts w:eastAsia="宋体"/>
          <w:kern w:val="2"/>
          <w:szCs w:val="20"/>
          <w:lang w:eastAsia="zh-CN"/>
        </w:rPr>
        <w:t>New WID on Further NB-</w:t>
      </w:r>
      <w:proofErr w:type="spellStart"/>
      <w:r w:rsidRPr="004C10E1">
        <w:rPr>
          <w:rFonts w:eastAsia="宋体"/>
          <w:kern w:val="2"/>
          <w:szCs w:val="20"/>
          <w:lang w:eastAsia="zh-CN"/>
        </w:rPr>
        <w:t>IoT</w:t>
      </w:r>
      <w:proofErr w:type="spellEnd"/>
      <w:r w:rsidRPr="004C10E1">
        <w:rPr>
          <w:rFonts w:eastAsia="宋体"/>
          <w:kern w:val="2"/>
          <w:szCs w:val="20"/>
          <w:lang w:eastAsia="zh-CN"/>
        </w:rPr>
        <w:t xml:space="preserve"> enhancements</w:t>
      </w:r>
      <w:r w:rsidR="00D15243" w:rsidRPr="002008CA">
        <w:rPr>
          <w:rFonts w:eastAsia="宋体"/>
          <w:kern w:val="2"/>
          <w:szCs w:val="20"/>
          <w:lang w:eastAsia="zh-CN"/>
        </w:rPr>
        <w:t>”</w:t>
      </w:r>
      <w:r w:rsidR="00A049EC" w:rsidRPr="002008CA">
        <w:rPr>
          <w:rFonts w:eastAsia="宋体"/>
          <w:kern w:val="2"/>
          <w:szCs w:val="20"/>
          <w:lang w:eastAsia="zh-CN"/>
        </w:rPr>
        <w:t xml:space="preserve">, </w:t>
      </w:r>
      <w:r w:rsidRPr="004C10E1">
        <w:rPr>
          <w:rFonts w:eastAsia="宋体"/>
          <w:kern w:val="2"/>
          <w:szCs w:val="20"/>
          <w:lang w:eastAsia="zh-CN"/>
        </w:rPr>
        <w:t xml:space="preserve">Huawei, </w:t>
      </w:r>
      <w:proofErr w:type="spellStart"/>
      <w:r w:rsidRPr="004C10E1">
        <w:rPr>
          <w:rFonts w:eastAsia="宋体"/>
          <w:kern w:val="2"/>
          <w:szCs w:val="20"/>
          <w:lang w:eastAsia="zh-CN"/>
        </w:rPr>
        <w:t>HiSilicon</w:t>
      </w:r>
      <w:proofErr w:type="spellEnd"/>
      <w:r w:rsidRPr="004C10E1">
        <w:rPr>
          <w:rFonts w:eastAsia="宋体"/>
          <w:kern w:val="2"/>
          <w:szCs w:val="20"/>
          <w:lang w:eastAsia="zh-CN"/>
        </w:rPr>
        <w:t xml:space="preserve">, </w:t>
      </w:r>
      <w:proofErr w:type="spellStart"/>
      <w:r w:rsidRPr="004C10E1">
        <w:rPr>
          <w:rFonts w:eastAsia="宋体"/>
          <w:kern w:val="2"/>
          <w:szCs w:val="20"/>
          <w:lang w:eastAsia="zh-CN"/>
        </w:rPr>
        <w:t>Neul</w:t>
      </w:r>
      <w:proofErr w:type="spellEnd"/>
      <w:r w:rsidR="00D15243" w:rsidRPr="002008CA">
        <w:rPr>
          <w:rFonts w:eastAsia="宋体"/>
          <w:kern w:val="2"/>
          <w:szCs w:val="20"/>
          <w:lang w:eastAsia="zh-CN"/>
        </w:rPr>
        <w:t xml:space="preserve">, </w:t>
      </w:r>
      <w:r w:rsidRPr="004C10E1">
        <w:rPr>
          <w:rFonts w:eastAsia="宋体"/>
          <w:kern w:val="2"/>
          <w:szCs w:val="20"/>
          <w:lang w:eastAsia="zh-CN"/>
        </w:rPr>
        <w:t>RAN Meeting #75</w:t>
      </w:r>
      <w:r w:rsidR="00D15243" w:rsidRPr="002008CA">
        <w:rPr>
          <w:rFonts w:eastAsia="宋体"/>
          <w:kern w:val="2"/>
          <w:szCs w:val="20"/>
          <w:lang w:eastAsia="zh-CN"/>
        </w:rPr>
        <w:t xml:space="preserve">, </w:t>
      </w:r>
      <w:r w:rsidRPr="004C10E1">
        <w:rPr>
          <w:rFonts w:eastAsia="宋体"/>
          <w:kern w:val="2"/>
          <w:szCs w:val="20"/>
          <w:lang w:eastAsia="zh-CN"/>
        </w:rPr>
        <w:t>Dubrovnik, Croatia, March 6-9, 2017</w:t>
      </w:r>
    </w:p>
    <w:p w:rsidR="008809BF" w:rsidRPr="008809BF" w:rsidRDefault="008809BF" w:rsidP="008809BF">
      <w:pPr>
        <w:pStyle w:val="a0"/>
        <w:numPr>
          <w:ilvl w:val="0"/>
          <w:numId w:val="7"/>
        </w:numPr>
        <w:rPr>
          <w:rFonts w:eastAsia="宋体"/>
          <w:kern w:val="2"/>
          <w:szCs w:val="20"/>
          <w:lang w:eastAsia="zh-CN"/>
        </w:rPr>
      </w:pPr>
      <w:r w:rsidRPr="00A72FA9">
        <w:rPr>
          <w:rFonts w:eastAsia="宋体"/>
          <w:kern w:val="2"/>
          <w:szCs w:val="20"/>
          <w:lang w:eastAsia="zh-CN"/>
        </w:rPr>
        <w:t>R1-1712875</w:t>
      </w:r>
      <w:r>
        <w:rPr>
          <w:rFonts w:eastAsia="宋体"/>
          <w:kern w:val="2"/>
          <w:szCs w:val="20"/>
          <w:lang w:eastAsia="zh-CN"/>
        </w:rPr>
        <w:t>, “</w:t>
      </w:r>
      <w:r w:rsidRPr="00B4359A">
        <w:rPr>
          <w:rFonts w:eastAsia="宋体" w:cs="Arial"/>
          <w:lang w:eastAsia="zh-CN"/>
        </w:rPr>
        <w:t>Measurement results and analysis on UE power consumption</w:t>
      </w:r>
      <w:r>
        <w:rPr>
          <w:rFonts w:eastAsia="宋体"/>
          <w:kern w:val="2"/>
          <w:szCs w:val="20"/>
          <w:lang w:eastAsia="zh-CN"/>
        </w:rPr>
        <w:t xml:space="preserve">”, vivo, </w:t>
      </w:r>
      <w:r w:rsidRPr="00A72FA9">
        <w:rPr>
          <w:rFonts w:eastAsia="宋体"/>
          <w:kern w:val="2"/>
          <w:szCs w:val="20"/>
          <w:lang w:eastAsia="zh-CN"/>
        </w:rPr>
        <w:t>RAN WG1 Meeting#90</w:t>
      </w:r>
      <w:r>
        <w:rPr>
          <w:rFonts w:eastAsia="宋体"/>
          <w:kern w:val="2"/>
          <w:szCs w:val="20"/>
          <w:lang w:eastAsia="zh-CN"/>
        </w:rPr>
        <w:t xml:space="preserve">, </w:t>
      </w:r>
      <w:r w:rsidRPr="00A72FA9">
        <w:rPr>
          <w:rFonts w:eastAsia="宋体"/>
          <w:kern w:val="2"/>
          <w:szCs w:val="20"/>
          <w:lang w:eastAsia="zh-CN"/>
        </w:rPr>
        <w:t>Prague, Czech Republic, 21th – 25th August 2017</w:t>
      </w:r>
    </w:p>
    <w:p w:rsidR="004C10E1" w:rsidRPr="00E95266" w:rsidRDefault="00F860E7" w:rsidP="00F860E7">
      <w:pPr>
        <w:pStyle w:val="a0"/>
        <w:numPr>
          <w:ilvl w:val="0"/>
          <w:numId w:val="7"/>
        </w:numPr>
        <w:rPr>
          <w:rFonts w:eastAsia="宋体"/>
          <w:kern w:val="2"/>
          <w:szCs w:val="20"/>
          <w:lang w:eastAsia="zh-CN"/>
        </w:rPr>
      </w:pPr>
      <w:r w:rsidRPr="00F860E7">
        <w:rPr>
          <w:rFonts w:eastAsia="宋体"/>
          <w:kern w:val="2"/>
          <w:szCs w:val="20"/>
          <w:lang w:eastAsia="zh-CN"/>
        </w:rPr>
        <w:t>R1-1612068</w:t>
      </w:r>
      <w:r w:rsidR="004C10E1">
        <w:rPr>
          <w:rFonts w:eastAsia="宋体"/>
          <w:kern w:val="2"/>
          <w:szCs w:val="20"/>
          <w:lang w:eastAsia="zh-CN"/>
        </w:rPr>
        <w:t>, “</w:t>
      </w:r>
      <w:r w:rsidRPr="00F860E7">
        <w:rPr>
          <w:rFonts w:eastAsia="宋体"/>
          <w:kern w:val="2"/>
          <w:szCs w:val="20"/>
          <w:lang w:eastAsia="zh-CN"/>
        </w:rPr>
        <w:t>UE Power Evaluation for DRX with Wake-Up Signaling</w:t>
      </w:r>
      <w:r w:rsidR="004C10E1">
        <w:rPr>
          <w:rFonts w:eastAsia="宋体"/>
          <w:kern w:val="2"/>
          <w:szCs w:val="20"/>
          <w:lang w:eastAsia="zh-CN"/>
        </w:rPr>
        <w:t>”,</w:t>
      </w:r>
      <w:r w:rsidR="004C10E1" w:rsidRPr="00E95266">
        <w:rPr>
          <w:rFonts w:eastAsia="宋体"/>
          <w:kern w:val="2"/>
          <w:szCs w:val="20"/>
          <w:lang w:eastAsia="zh-CN"/>
        </w:rPr>
        <w:tab/>
      </w:r>
      <w:r w:rsidR="004C10E1" w:rsidRPr="002008CA">
        <w:rPr>
          <w:rFonts w:eastAsia="宋体"/>
          <w:kern w:val="2"/>
          <w:szCs w:val="20"/>
          <w:lang w:eastAsia="zh-CN"/>
        </w:rPr>
        <w:t>Qualcomm Incorporated</w:t>
      </w:r>
      <w:r w:rsidR="004C10E1">
        <w:rPr>
          <w:rFonts w:eastAsia="宋体"/>
          <w:kern w:val="2"/>
          <w:szCs w:val="20"/>
          <w:lang w:eastAsia="zh-CN"/>
        </w:rPr>
        <w:t xml:space="preserve">, RAN1 </w:t>
      </w:r>
      <w:r w:rsidR="004C10E1" w:rsidRPr="002008CA">
        <w:rPr>
          <w:rFonts w:eastAsia="宋体"/>
          <w:kern w:val="2"/>
          <w:szCs w:val="20"/>
          <w:lang w:eastAsia="zh-CN"/>
        </w:rPr>
        <w:t>WG1 #8</w:t>
      </w:r>
      <w:r>
        <w:rPr>
          <w:rFonts w:eastAsia="宋体"/>
          <w:kern w:val="2"/>
          <w:szCs w:val="20"/>
          <w:lang w:eastAsia="zh-CN"/>
        </w:rPr>
        <w:t>7</w:t>
      </w:r>
      <w:r w:rsidR="004C10E1">
        <w:rPr>
          <w:rFonts w:eastAsia="宋体"/>
          <w:kern w:val="2"/>
          <w:szCs w:val="20"/>
          <w:lang w:eastAsia="zh-CN"/>
        </w:rPr>
        <w:t xml:space="preserve">, </w:t>
      </w:r>
      <w:r w:rsidRPr="00F860E7">
        <w:rPr>
          <w:rFonts w:eastAsia="宋体"/>
          <w:kern w:val="2"/>
          <w:szCs w:val="20"/>
          <w:lang w:eastAsia="zh-CN"/>
        </w:rPr>
        <w:t>Reno, USA</w:t>
      </w:r>
      <w:r w:rsidR="004C10E1" w:rsidRPr="00E95266">
        <w:rPr>
          <w:rFonts w:eastAsia="宋体"/>
          <w:kern w:val="2"/>
          <w:szCs w:val="20"/>
          <w:lang w:eastAsia="zh-CN"/>
        </w:rPr>
        <w:t xml:space="preserve">, </w:t>
      </w:r>
      <w:r w:rsidRPr="00F860E7">
        <w:rPr>
          <w:rFonts w:eastAsia="宋体"/>
          <w:kern w:val="2"/>
          <w:szCs w:val="20"/>
          <w:lang w:eastAsia="zh-CN"/>
        </w:rPr>
        <w:t>14th – 18th November 2016</w:t>
      </w:r>
    </w:p>
    <w:p w:rsidR="004C10E1" w:rsidRPr="00F860E7" w:rsidRDefault="004C10E1" w:rsidP="00F860E7">
      <w:pPr>
        <w:pStyle w:val="a0"/>
        <w:numPr>
          <w:ilvl w:val="0"/>
          <w:numId w:val="7"/>
        </w:numPr>
        <w:rPr>
          <w:rFonts w:eastAsia="宋体"/>
          <w:kern w:val="2"/>
          <w:szCs w:val="20"/>
          <w:lang w:eastAsia="zh-CN"/>
        </w:rPr>
      </w:pPr>
      <w:r w:rsidRPr="002008CA">
        <w:rPr>
          <w:rFonts w:eastAsia="宋体"/>
          <w:kern w:val="2"/>
          <w:szCs w:val="20"/>
          <w:lang w:eastAsia="zh-CN"/>
        </w:rPr>
        <w:t>R1-16</w:t>
      </w:r>
      <w:r w:rsidRPr="002008CA">
        <w:rPr>
          <w:rFonts w:eastAsia="宋体" w:hint="eastAsia"/>
          <w:kern w:val="2"/>
          <w:szCs w:val="20"/>
          <w:lang w:eastAsia="zh-CN"/>
        </w:rPr>
        <w:t>09135</w:t>
      </w:r>
      <w:r w:rsidRPr="002008CA">
        <w:rPr>
          <w:rFonts w:eastAsia="宋体"/>
          <w:kern w:val="2"/>
          <w:szCs w:val="20"/>
          <w:lang w:eastAsia="zh-CN"/>
        </w:rPr>
        <w:t>, “</w:t>
      </w:r>
      <w:r w:rsidRPr="002008CA">
        <w:rPr>
          <w:rFonts w:eastAsia="宋体" w:hint="eastAsia"/>
          <w:kern w:val="2"/>
          <w:szCs w:val="20"/>
          <w:lang w:eastAsia="zh-CN"/>
        </w:rPr>
        <w:t>Discussion on UE power consumption reduction</w:t>
      </w:r>
      <w:r w:rsidRPr="002008CA">
        <w:rPr>
          <w:rFonts w:eastAsia="宋体"/>
          <w:kern w:val="2"/>
          <w:szCs w:val="20"/>
          <w:lang w:eastAsia="zh-CN"/>
        </w:rPr>
        <w:t>”, Samsung, RAN WG1 Meeting #8</w:t>
      </w:r>
      <w:r w:rsidRPr="002008CA">
        <w:rPr>
          <w:rFonts w:eastAsia="宋体" w:hint="eastAsia"/>
          <w:kern w:val="2"/>
          <w:szCs w:val="20"/>
          <w:lang w:eastAsia="zh-CN"/>
        </w:rPr>
        <w:t>6bis</w:t>
      </w:r>
      <w:r w:rsidRPr="002008CA">
        <w:rPr>
          <w:rFonts w:eastAsia="宋体"/>
          <w:kern w:val="2"/>
          <w:szCs w:val="20"/>
          <w:lang w:eastAsia="zh-CN"/>
        </w:rPr>
        <w:t xml:space="preserve">, </w:t>
      </w:r>
      <w:r w:rsidRPr="002008CA">
        <w:rPr>
          <w:rFonts w:eastAsia="宋体" w:hint="eastAsia"/>
          <w:kern w:val="2"/>
          <w:szCs w:val="20"/>
          <w:lang w:eastAsia="zh-CN"/>
        </w:rPr>
        <w:t>Lisbon</w:t>
      </w:r>
      <w:r w:rsidRPr="002008CA">
        <w:rPr>
          <w:rFonts w:eastAsia="宋体"/>
          <w:kern w:val="2"/>
          <w:szCs w:val="20"/>
          <w:lang w:eastAsia="zh-CN"/>
        </w:rPr>
        <w:t xml:space="preserve">, </w:t>
      </w:r>
      <w:r w:rsidRPr="002008CA">
        <w:rPr>
          <w:rFonts w:eastAsia="宋体" w:hint="eastAsia"/>
          <w:kern w:val="2"/>
          <w:szCs w:val="20"/>
          <w:lang w:eastAsia="zh-CN"/>
        </w:rPr>
        <w:t>Portugal</w:t>
      </w:r>
      <w:r w:rsidRPr="002008CA">
        <w:rPr>
          <w:rFonts w:eastAsia="宋体"/>
          <w:kern w:val="2"/>
          <w:szCs w:val="20"/>
          <w:lang w:eastAsia="zh-CN"/>
        </w:rPr>
        <w:t xml:space="preserve"> </w:t>
      </w:r>
      <w:r w:rsidRPr="002008CA">
        <w:rPr>
          <w:rFonts w:eastAsia="宋体" w:hint="eastAsia"/>
          <w:kern w:val="2"/>
          <w:szCs w:val="20"/>
          <w:lang w:eastAsia="zh-CN"/>
        </w:rPr>
        <w:t>10th</w:t>
      </w:r>
      <w:r w:rsidRPr="002008CA">
        <w:rPr>
          <w:rFonts w:eastAsia="宋体"/>
          <w:kern w:val="2"/>
          <w:szCs w:val="20"/>
          <w:lang w:eastAsia="zh-CN"/>
        </w:rPr>
        <w:t xml:space="preserve"> - </w:t>
      </w:r>
      <w:r w:rsidRPr="002008CA">
        <w:rPr>
          <w:rFonts w:eastAsia="宋体" w:hint="eastAsia"/>
          <w:kern w:val="2"/>
          <w:szCs w:val="20"/>
          <w:lang w:eastAsia="zh-CN"/>
        </w:rPr>
        <w:t>14</w:t>
      </w:r>
      <w:r w:rsidRPr="002008CA">
        <w:rPr>
          <w:rFonts w:eastAsia="宋体"/>
          <w:kern w:val="2"/>
          <w:szCs w:val="20"/>
          <w:lang w:eastAsia="zh-CN"/>
        </w:rPr>
        <w:t xml:space="preserve">th </w:t>
      </w:r>
      <w:r w:rsidRPr="002008CA">
        <w:rPr>
          <w:rFonts w:eastAsia="宋体" w:hint="eastAsia"/>
          <w:kern w:val="2"/>
          <w:szCs w:val="20"/>
          <w:lang w:eastAsia="zh-CN"/>
        </w:rPr>
        <w:t>October</w:t>
      </w:r>
      <w:r w:rsidRPr="002008CA">
        <w:rPr>
          <w:rFonts w:eastAsia="宋体"/>
          <w:kern w:val="2"/>
          <w:szCs w:val="20"/>
          <w:lang w:eastAsia="zh-CN"/>
        </w:rPr>
        <w:t xml:space="preserve"> 2016</w:t>
      </w:r>
    </w:p>
    <w:sectPr w:rsidR="004C10E1" w:rsidRPr="00F860E7">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4E" w:rsidRDefault="00A84C4E">
      <w:r>
        <w:separator/>
      </w:r>
    </w:p>
  </w:endnote>
  <w:endnote w:type="continuationSeparator" w:id="0">
    <w:p w:rsidR="00A84C4E" w:rsidRDefault="00A8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B10" w:rsidRPr="00E7456F" w:rsidRDefault="00305B10" w:rsidP="00E7456F">
    <w:pPr>
      <w:pStyle w:val="ab"/>
      <w:jc w:val="center"/>
    </w:pPr>
    <w:r>
      <w:rPr>
        <w:rStyle w:val="ac"/>
      </w:rPr>
      <w:fldChar w:fldCharType="begin"/>
    </w:r>
    <w:r>
      <w:rPr>
        <w:rStyle w:val="ac"/>
      </w:rPr>
      <w:instrText xml:space="preserve"> PAGE </w:instrText>
    </w:r>
    <w:r>
      <w:rPr>
        <w:rStyle w:val="ac"/>
      </w:rPr>
      <w:fldChar w:fldCharType="separate"/>
    </w:r>
    <w:r w:rsidR="00B5668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5668D">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4E" w:rsidRDefault="00A84C4E">
      <w:r>
        <w:separator/>
      </w:r>
    </w:p>
  </w:footnote>
  <w:footnote w:type="continuationSeparator" w:id="0">
    <w:p w:rsidR="00A84C4E" w:rsidRDefault="00A84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style="width:11.4pt;height:11.4pt" o:bullet="t">
        <v:imagedata r:id="rId1" o:title="clip_image001"/>
      </v:shape>
    </w:pict>
  </w:numPicBullet>
  <w:numPicBullet w:numPicBulletId="1">
    <w:pict>
      <v:shape id="_x0000_i1250" type="#_x0000_t75" style="width:191.4pt;height:203.9pt" o:bullet="t">
        <v:imagedata r:id="rId2" o:title="art27F"/>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862076"/>
    <w:multiLevelType w:val="hybridMultilevel"/>
    <w:tmpl w:val="E7BA804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D7DC2"/>
    <w:multiLevelType w:val="hybridMultilevel"/>
    <w:tmpl w:val="F30A4B34"/>
    <w:lvl w:ilvl="0" w:tplc="9468D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AE4039"/>
    <w:multiLevelType w:val="hybridMultilevel"/>
    <w:tmpl w:val="2ABA743C"/>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AD6600F"/>
    <w:multiLevelType w:val="hybridMultilevel"/>
    <w:tmpl w:val="CACCB306"/>
    <w:lvl w:ilvl="0" w:tplc="8572C4C2">
      <w:start w:val="1"/>
      <w:numFmt w:val="bullet"/>
      <w:lvlText w:val="•"/>
      <w:lvlJc w:val="left"/>
      <w:pPr>
        <w:tabs>
          <w:tab w:val="num" w:pos="720"/>
        </w:tabs>
        <w:ind w:left="720" w:hanging="360"/>
      </w:pPr>
      <w:rPr>
        <w:rFonts w:ascii="Arial" w:hAnsi="Arial" w:hint="default"/>
      </w:rPr>
    </w:lvl>
    <w:lvl w:ilvl="1" w:tplc="C5909E16">
      <w:start w:val="1"/>
      <w:numFmt w:val="bullet"/>
      <w:lvlText w:val="•"/>
      <w:lvlJc w:val="left"/>
      <w:pPr>
        <w:tabs>
          <w:tab w:val="num" w:pos="1440"/>
        </w:tabs>
        <w:ind w:left="1440" w:hanging="360"/>
      </w:pPr>
      <w:rPr>
        <w:rFonts w:ascii="Arial" w:hAnsi="Arial" w:hint="default"/>
      </w:rPr>
    </w:lvl>
    <w:lvl w:ilvl="2" w:tplc="34062776" w:tentative="1">
      <w:start w:val="1"/>
      <w:numFmt w:val="bullet"/>
      <w:lvlText w:val="•"/>
      <w:lvlJc w:val="left"/>
      <w:pPr>
        <w:tabs>
          <w:tab w:val="num" w:pos="2160"/>
        </w:tabs>
        <w:ind w:left="2160" w:hanging="360"/>
      </w:pPr>
      <w:rPr>
        <w:rFonts w:ascii="Arial" w:hAnsi="Arial" w:hint="default"/>
      </w:rPr>
    </w:lvl>
    <w:lvl w:ilvl="3" w:tplc="42727460" w:tentative="1">
      <w:start w:val="1"/>
      <w:numFmt w:val="bullet"/>
      <w:lvlText w:val="•"/>
      <w:lvlJc w:val="left"/>
      <w:pPr>
        <w:tabs>
          <w:tab w:val="num" w:pos="2880"/>
        </w:tabs>
        <w:ind w:left="2880" w:hanging="360"/>
      </w:pPr>
      <w:rPr>
        <w:rFonts w:ascii="Arial" w:hAnsi="Arial" w:hint="default"/>
      </w:rPr>
    </w:lvl>
    <w:lvl w:ilvl="4" w:tplc="E57AF6E6" w:tentative="1">
      <w:start w:val="1"/>
      <w:numFmt w:val="bullet"/>
      <w:lvlText w:val="•"/>
      <w:lvlJc w:val="left"/>
      <w:pPr>
        <w:tabs>
          <w:tab w:val="num" w:pos="3600"/>
        </w:tabs>
        <w:ind w:left="3600" w:hanging="360"/>
      </w:pPr>
      <w:rPr>
        <w:rFonts w:ascii="Arial" w:hAnsi="Arial" w:hint="default"/>
      </w:rPr>
    </w:lvl>
    <w:lvl w:ilvl="5" w:tplc="974A687E" w:tentative="1">
      <w:start w:val="1"/>
      <w:numFmt w:val="bullet"/>
      <w:lvlText w:val="•"/>
      <w:lvlJc w:val="left"/>
      <w:pPr>
        <w:tabs>
          <w:tab w:val="num" w:pos="4320"/>
        </w:tabs>
        <w:ind w:left="4320" w:hanging="360"/>
      </w:pPr>
      <w:rPr>
        <w:rFonts w:ascii="Arial" w:hAnsi="Arial" w:hint="default"/>
      </w:rPr>
    </w:lvl>
    <w:lvl w:ilvl="6" w:tplc="02389194" w:tentative="1">
      <w:start w:val="1"/>
      <w:numFmt w:val="bullet"/>
      <w:lvlText w:val="•"/>
      <w:lvlJc w:val="left"/>
      <w:pPr>
        <w:tabs>
          <w:tab w:val="num" w:pos="5040"/>
        </w:tabs>
        <w:ind w:left="5040" w:hanging="360"/>
      </w:pPr>
      <w:rPr>
        <w:rFonts w:ascii="Arial" w:hAnsi="Arial" w:hint="default"/>
      </w:rPr>
    </w:lvl>
    <w:lvl w:ilvl="7" w:tplc="54EE84A8" w:tentative="1">
      <w:start w:val="1"/>
      <w:numFmt w:val="bullet"/>
      <w:lvlText w:val="•"/>
      <w:lvlJc w:val="left"/>
      <w:pPr>
        <w:tabs>
          <w:tab w:val="num" w:pos="5760"/>
        </w:tabs>
        <w:ind w:left="5760" w:hanging="360"/>
      </w:pPr>
      <w:rPr>
        <w:rFonts w:ascii="Arial" w:hAnsi="Arial" w:hint="default"/>
      </w:rPr>
    </w:lvl>
    <w:lvl w:ilvl="8" w:tplc="9F32E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0553FF6"/>
    <w:multiLevelType w:val="hybridMultilevel"/>
    <w:tmpl w:val="0AB876A8"/>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BA191C"/>
    <w:multiLevelType w:val="hybridMultilevel"/>
    <w:tmpl w:val="F7AE6464"/>
    <w:lvl w:ilvl="0" w:tplc="BFE68606">
      <w:start w:val="1"/>
      <w:numFmt w:val="bullet"/>
      <w:lvlText w:val="•"/>
      <w:lvlJc w:val="left"/>
      <w:pPr>
        <w:tabs>
          <w:tab w:val="num" w:pos="720"/>
        </w:tabs>
        <w:ind w:left="720" w:hanging="360"/>
      </w:pPr>
      <w:rPr>
        <w:rFonts w:ascii="Arial" w:hAnsi="Arial" w:hint="default"/>
      </w:rPr>
    </w:lvl>
    <w:lvl w:ilvl="1" w:tplc="F48C5442">
      <w:start w:val="1"/>
      <w:numFmt w:val="bullet"/>
      <w:lvlText w:val="•"/>
      <w:lvlJc w:val="left"/>
      <w:pPr>
        <w:tabs>
          <w:tab w:val="num" w:pos="1440"/>
        </w:tabs>
        <w:ind w:left="1440" w:hanging="360"/>
      </w:pPr>
      <w:rPr>
        <w:rFonts w:ascii="Arial" w:hAnsi="Arial" w:hint="default"/>
      </w:rPr>
    </w:lvl>
    <w:lvl w:ilvl="2" w:tplc="E06635B4">
      <w:start w:val="23"/>
      <w:numFmt w:val="bullet"/>
      <w:lvlText w:val=""/>
      <w:lvlJc w:val="left"/>
      <w:pPr>
        <w:tabs>
          <w:tab w:val="num" w:pos="2160"/>
        </w:tabs>
        <w:ind w:left="2160" w:hanging="360"/>
      </w:pPr>
      <w:rPr>
        <w:rFonts w:ascii="Wingdings" w:hAnsi="Wingdings" w:hint="default"/>
      </w:rPr>
    </w:lvl>
    <w:lvl w:ilvl="3" w:tplc="CBE80E38" w:tentative="1">
      <w:start w:val="1"/>
      <w:numFmt w:val="bullet"/>
      <w:lvlText w:val="•"/>
      <w:lvlJc w:val="left"/>
      <w:pPr>
        <w:tabs>
          <w:tab w:val="num" w:pos="2880"/>
        </w:tabs>
        <w:ind w:left="2880" w:hanging="360"/>
      </w:pPr>
      <w:rPr>
        <w:rFonts w:ascii="Arial" w:hAnsi="Arial" w:hint="default"/>
      </w:rPr>
    </w:lvl>
    <w:lvl w:ilvl="4" w:tplc="F05C8CE0" w:tentative="1">
      <w:start w:val="1"/>
      <w:numFmt w:val="bullet"/>
      <w:lvlText w:val="•"/>
      <w:lvlJc w:val="left"/>
      <w:pPr>
        <w:tabs>
          <w:tab w:val="num" w:pos="3600"/>
        </w:tabs>
        <w:ind w:left="3600" w:hanging="360"/>
      </w:pPr>
      <w:rPr>
        <w:rFonts w:ascii="Arial" w:hAnsi="Arial" w:hint="default"/>
      </w:rPr>
    </w:lvl>
    <w:lvl w:ilvl="5" w:tplc="E824582E" w:tentative="1">
      <w:start w:val="1"/>
      <w:numFmt w:val="bullet"/>
      <w:lvlText w:val="•"/>
      <w:lvlJc w:val="left"/>
      <w:pPr>
        <w:tabs>
          <w:tab w:val="num" w:pos="4320"/>
        </w:tabs>
        <w:ind w:left="4320" w:hanging="360"/>
      </w:pPr>
      <w:rPr>
        <w:rFonts w:ascii="Arial" w:hAnsi="Arial" w:hint="default"/>
      </w:rPr>
    </w:lvl>
    <w:lvl w:ilvl="6" w:tplc="4920D442" w:tentative="1">
      <w:start w:val="1"/>
      <w:numFmt w:val="bullet"/>
      <w:lvlText w:val="•"/>
      <w:lvlJc w:val="left"/>
      <w:pPr>
        <w:tabs>
          <w:tab w:val="num" w:pos="5040"/>
        </w:tabs>
        <w:ind w:left="5040" w:hanging="360"/>
      </w:pPr>
      <w:rPr>
        <w:rFonts w:ascii="Arial" w:hAnsi="Arial" w:hint="default"/>
      </w:rPr>
    </w:lvl>
    <w:lvl w:ilvl="7" w:tplc="A4446966" w:tentative="1">
      <w:start w:val="1"/>
      <w:numFmt w:val="bullet"/>
      <w:lvlText w:val="•"/>
      <w:lvlJc w:val="left"/>
      <w:pPr>
        <w:tabs>
          <w:tab w:val="num" w:pos="5760"/>
        </w:tabs>
        <w:ind w:left="5760" w:hanging="360"/>
      </w:pPr>
      <w:rPr>
        <w:rFonts w:ascii="Arial" w:hAnsi="Arial" w:hint="default"/>
      </w:rPr>
    </w:lvl>
    <w:lvl w:ilvl="8" w:tplc="FEA0FD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371D41"/>
    <w:multiLevelType w:val="hybridMultilevel"/>
    <w:tmpl w:val="14B84B4E"/>
    <w:lvl w:ilvl="0" w:tplc="7EDE9D4C">
      <w:start w:val="1"/>
      <w:numFmt w:val="bullet"/>
      <w:lvlText w:val="•"/>
      <w:lvlJc w:val="left"/>
      <w:pPr>
        <w:tabs>
          <w:tab w:val="num" w:pos="360"/>
        </w:tabs>
        <w:ind w:left="360" w:hanging="360"/>
      </w:pPr>
      <w:rPr>
        <w:rFonts w:ascii="Arial" w:hAnsi="Arial" w:hint="default"/>
      </w:rPr>
    </w:lvl>
    <w:lvl w:ilvl="1" w:tplc="FDCE7E4A">
      <w:start w:val="1"/>
      <w:numFmt w:val="bullet"/>
      <w:lvlText w:val="•"/>
      <w:lvlJc w:val="left"/>
      <w:pPr>
        <w:tabs>
          <w:tab w:val="num" w:pos="1080"/>
        </w:tabs>
        <w:ind w:left="1080" w:hanging="360"/>
      </w:pPr>
      <w:rPr>
        <w:rFonts w:ascii="Arial" w:hAnsi="Arial" w:hint="default"/>
      </w:rPr>
    </w:lvl>
    <w:lvl w:ilvl="2" w:tplc="38F8D576">
      <w:start w:val="23"/>
      <w:numFmt w:val="bullet"/>
      <w:lvlText w:val="−"/>
      <w:lvlJc w:val="left"/>
      <w:pPr>
        <w:tabs>
          <w:tab w:val="num" w:pos="1800"/>
        </w:tabs>
        <w:ind w:left="1800" w:hanging="360"/>
      </w:pPr>
      <w:rPr>
        <w:rFonts w:ascii="微软雅黑" w:hAnsi="微软雅黑" w:hint="default"/>
      </w:rPr>
    </w:lvl>
    <w:lvl w:ilvl="3" w:tplc="C5B66FDA" w:tentative="1">
      <w:start w:val="1"/>
      <w:numFmt w:val="bullet"/>
      <w:lvlText w:val="•"/>
      <w:lvlJc w:val="left"/>
      <w:pPr>
        <w:tabs>
          <w:tab w:val="num" w:pos="2520"/>
        </w:tabs>
        <w:ind w:left="2520" w:hanging="360"/>
      </w:pPr>
      <w:rPr>
        <w:rFonts w:ascii="Arial" w:hAnsi="Arial" w:hint="default"/>
      </w:rPr>
    </w:lvl>
    <w:lvl w:ilvl="4" w:tplc="78EC8BF8" w:tentative="1">
      <w:start w:val="1"/>
      <w:numFmt w:val="bullet"/>
      <w:lvlText w:val="•"/>
      <w:lvlJc w:val="left"/>
      <w:pPr>
        <w:tabs>
          <w:tab w:val="num" w:pos="3240"/>
        </w:tabs>
        <w:ind w:left="3240" w:hanging="360"/>
      </w:pPr>
      <w:rPr>
        <w:rFonts w:ascii="Arial" w:hAnsi="Arial" w:hint="default"/>
      </w:rPr>
    </w:lvl>
    <w:lvl w:ilvl="5" w:tplc="437E9D9C" w:tentative="1">
      <w:start w:val="1"/>
      <w:numFmt w:val="bullet"/>
      <w:lvlText w:val="•"/>
      <w:lvlJc w:val="left"/>
      <w:pPr>
        <w:tabs>
          <w:tab w:val="num" w:pos="3960"/>
        </w:tabs>
        <w:ind w:left="3960" w:hanging="360"/>
      </w:pPr>
      <w:rPr>
        <w:rFonts w:ascii="Arial" w:hAnsi="Arial" w:hint="default"/>
      </w:rPr>
    </w:lvl>
    <w:lvl w:ilvl="6" w:tplc="EB3AB088" w:tentative="1">
      <w:start w:val="1"/>
      <w:numFmt w:val="bullet"/>
      <w:lvlText w:val="•"/>
      <w:lvlJc w:val="left"/>
      <w:pPr>
        <w:tabs>
          <w:tab w:val="num" w:pos="4680"/>
        </w:tabs>
        <w:ind w:left="4680" w:hanging="360"/>
      </w:pPr>
      <w:rPr>
        <w:rFonts w:ascii="Arial" w:hAnsi="Arial" w:hint="default"/>
      </w:rPr>
    </w:lvl>
    <w:lvl w:ilvl="7" w:tplc="D8A00550" w:tentative="1">
      <w:start w:val="1"/>
      <w:numFmt w:val="bullet"/>
      <w:lvlText w:val="•"/>
      <w:lvlJc w:val="left"/>
      <w:pPr>
        <w:tabs>
          <w:tab w:val="num" w:pos="5400"/>
        </w:tabs>
        <w:ind w:left="5400" w:hanging="360"/>
      </w:pPr>
      <w:rPr>
        <w:rFonts w:ascii="Arial" w:hAnsi="Arial" w:hint="default"/>
      </w:rPr>
    </w:lvl>
    <w:lvl w:ilvl="8" w:tplc="2B3E75F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A90681"/>
    <w:multiLevelType w:val="hybridMultilevel"/>
    <w:tmpl w:val="57C80A04"/>
    <w:lvl w:ilvl="0" w:tplc="99F847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85807"/>
    <w:multiLevelType w:val="hybridMultilevel"/>
    <w:tmpl w:val="78361882"/>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5845B6"/>
    <w:multiLevelType w:val="hybridMultilevel"/>
    <w:tmpl w:val="50867BD0"/>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A352B5"/>
    <w:multiLevelType w:val="hybridMultilevel"/>
    <w:tmpl w:val="83782DB6"/>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87384"/>
    <w:multiLevelType w:val="hybridMultilevel"/>
    <w:tmpl w:val="B93232FC"/>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76E7A88"/>
    <w:multiLevelType w:val="hybridMultilevel"/>
    <w:tmpl w:val="1C509888"/>
    <w:lvl w:ilvl="0" w:tplc="0A5A590E">
      <w:start w:val="1"/>
      <w:numFmt w:val="bullet"/>
      <w:lvlText w:val="•"/>
      <w:lvlJc w:val="left"/>
      <w:pPr>
        <w:tabs>
          <w:tab w:val="num" w:pos="720"/>
        </w:tabs>
        <w:ind w:left="720" w:hanging="360"/>
      </w:pPr>
      <w:rPr>
        <w:rFonts w:ascii="Arial" w:hAnsi="Arial" w:hint="default"/>
      </w:rPr>
    </w:lvl>
    <w:lvl w:ilvl="1" w:tplc="D9867F54">
      <w:start w:val="1"/>
      <w:numFmt w:val="bullet"/>
      <w:lvlText w:val="•"/>
      <w:lvlJc w:val="left"/>
      <w:pPr>
        <w:tabs>
          <w:tab w:val="num" w:pos="1440"/>
        </w:tabs>
        <w:ind w:left="1440" w:hanging="360"/>
      </w:pPr>
      <w:rPr>
        <w:rFonts w:ascii="Arial" w:hAnsi="Arial" w:hint="default"/>
      </w:rPr>
    </w:lvl>
    <w:lvl w:ilvl="2" w:tplc="4D16BB5C">
      <w:start w:val="23"/>
      <w:numFmt w:val="bullet"/>
      <w:lvlText w:val="•"/>
      <w:lvlJc w:val="left"/>
      <w:pPr>
        <w:tabs>
          <w:tab w:val="num" w:pos="2160"/>
        </w:tabs>
        <w:ind w:left="2160" w:hanging="360"/>
      </w:pPr>
      <w:rPr>
        <w:rFonts w:ascii="Arial" w:hAnsi="Arial" w:hint="default"/>
      </w:rPr>
    </w:lvl>
    <w:lvl w:ilvl="3" w:tplc="439C3D46" w:tentative="1">
      <w:start w:val="1"/>
      <w:numFmt w:val="bullet"/>
      <w:lvlText w:val="•"/>
      <w:lvlJc w:val="left"/>
      <w:pPr>
        <w:tabs>
          <w:tab w:val="num" w:pos="2880"/>
        </w:tabs>
        <w:ind w:left="2880" w:hanging="360"/>
      </w:pPr>
      <w:rPr>
        <w:rFonts w:ascii="Arial" w:hAnsi="Arial" w:hint="default"/>
      </w:rPr>
    </w:lvl>
    <w:lvl w:ilvl="4" w:tplc="039E047E" w:tentative="1">
      <w:start w:val="1"/>
      <w:numFmt w:val="bullet"/>
      <w:lvlText w:val="•"/>
      <w:lvlJc w:val="left"/>
      <w:pPr>
        <w:tabs>
          <w:tab w:val="num" w:pos="3600"/>
        </w:tabs>
        <w:ind w:left="3600" w:hanging="360"/>
      </w:pPr>
      <w:rPr>
        <w:rFonts w:ascii="Arial" w:hAnsi="Arial" w:hint="default"/>
      </w:rPr>
    </w:lvl>
    <w:lvl w:ilvl="5" w:tplc="B0F65848" w:tentative="1">
      <w:start w:val="1"/>
      <w:numFmt w:val="bullet"/>
      <w:lvlText w:val="•"/>
      <w:lvlJc w:val="left"/>
      <w:pPr>
        <w:tabs>
          <w:tab w:val="num" w:pos="4320"/>
        </w:tabs>
        <w:ind w:left="4320" w:hanging="360"/>
      </w:pPr>
      <w:rPr>
        <w:rFonts w:ascii="Arial" w:hAnsi="Arial" w:hint="default"/>
      </w:rPr>
    </w:lvl>
    <w:lvl w:ilvl="6" w:tplc="1E3C3A66" w:tentative="1">
      <w:start w:val="1"/>
      <w:numFmt w:val="bullet"/>
      <w:lvlText w:val="•"/>
      <w:lvlJc w:val="left"/>
      <w:pPr>
        <w:tabs>
          <w:tab w:val="num" w:pos="5040"/>
        </w:tabs>
        <w:ind w:left="5040" w:hanging="360"/>
      </w:pPr>
      <w:rPr>
        <w:rFonts w:ascii="Arial" w:hAnsi="Arial" w:hint="default"/>
      </w:rPr>
    </w:lvl>
    <w:lvl w:ilvl="7" w:tplc="B32C44DE" w:tentative="1">
      <w:start w:val="1"/>
      <w:numFmt w:val="bullet"/>
      <w:lvlText w:val="•"/>
      <w:lvlJc w:val="left"/>
      <w:pPr>
        <w:tabs>
          <w:tab w:val="num" w:pos="5760"/>
        </w:tabs>
        <w:ind w:left="5760" w:hanging="360"/>
      </w:pPr>
      <w:rPr>
        <w:rFonts w:ascii="Arial" w:hAnsi="Arial" w:hint="default"/>
      </w:rPr>
    </w:lvl>
    <w:lvl w:ilvl="8" w:tplc="5450EE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0"/>
  </w:num>
  <w:num w:numId="3">
    <w:abstractNumId w:val="39"/>
  </w:num>
  <w:num w:numId="4">
    <w:abstractNumId w:val="10"/>
  </w:num>
  <w:num w:numId="5">
    <w:abstractNumId w:val="34"/>
  </w:num>
  <w:num w:numId="6">
    <w:abstractNumId w:val="31"/>
  </w:num>
  <w:num w:numId="7">
    <w:abstractNumId w:val="15"/>
  </w:num>
  <w:num w:numId="8">
    <w:abstractNumId w:val="9"/>
  </w:num>
  <w:num w:numId="9">
    <w:abstractNumId w:val="13"/>
  </w:num>
  <w:num w:numId="10">
    <w:abstractNumId w:val="21"/>
  </w:num>
  <w:num w:numId="11">
    <w:abstractNumId w:val="24"/>
  </w:num>
  <w:num w:numId="12">
    <w:abstractNumId w:val="23"/>
  </w:num>
  <w:num w:numId="13">
    <w:abstractNumId w:val="17"/>
  </w:num>
  <w:num w:numId="14">
    <w:abstractNumId w:val="7"/>
  </w:num>
  <w:num w:numId="15">
    <w:abstractNumId w:val="7"/>
  </w:num>
  <w:num w:numId="16">
    <w:abstractNumId w:val="38"/>
  </w:num>
  <w:num w:numId="17">
    <w:abstractNumId w:val="27"/>
  </w:num>
  <w:num w:numId="18">
    <w:abstractNumId w:val="12"/>
  </w:num>
  <w:num w:numId="19">
    <w:abstractNumId w:val="42"/>
  </w:num>
  <w:num w:numId="20">
    <w:abstractNumId w:val="32"/>
  </w:num>
  <w:num w:numId="21">
    <w:abstractNumId w:val="41"/>
  </w:num>
  <w:num w:numId="22">
    <w:abstractNumId w:val="25"/>
  </w:num>
  <w:num w:numId="23">
    <w:abstractNumId w:val="20"/>
  </w:num>
  <w:num w:numId="24">
    <w:abstractNumId w:val="43"/>
  </w:num>
  <w:num w:numId="25">
    <w:abstractNumId w:val="28"/>
  </w:num>
  <w:num w:numId="26">
    <w:abstractNumId w:val="22"/>
  </w:num>
  <w:num w:numId="27">
    <w:abstractNumId w:val="18"/>
  </w:num>
  <w:num w:numId="28">
    <w:abstractNumId w:val="30"/>
  </w:num>
  <w:num w:numId="29">
    <w:abstractNumId w:val="16"/>
  </w:num>
  <w:num w:numId="30">
    <w:abstractNumId w:val="2"/>
  </w:num>
  <w:num w:numId="31">
    <w:abstractNumId w:val="11"/>
  </w:num>
  <w:num w:numId="32">
    <w:abstractNumId w:val="5"/>
  </w:num>
  <w:num w:numId="33">
    <w:abstractNumId w:val="1"/>
  </w:num>
  <w:num w:numId="34">
    <w:abstractNumId w:val="26"/>
  </w:num>
  <w:num w:numId="35">
    <w:abstractNumId w:val="36"/>
  </w:num>
  <w:num w:numId="36">
    <w:abstractNumId w:val="8"/>
  </w:num>
  <w:num w:numId="37">
    <w:abstractNumId w:val="4"/>
  </w:num>
  <w:num w:numId="38">
    <w:abstractNumId w:val="35"/>
  </w:num>
  <w:num w:numId="39">
    <w:abstractNumId w:val="37"/>
  </w:num>
  <w:num w:numId="40">
    <w:abstractNumId w:val="14"/>
  </w:num>
  <w:num w:numId="41">
    <w:abstractNumId w:val="6"/>
  </w:num>
  <w:num w:numId="42">
    <w:abstractNumId w:val="19"/>
  </w:num>
  <w:num w:numId="43">
    <w:abstractNumId w:val="29"/>
  </w:num>
  <w:num w:numId="44">
    <w:abstractNumId w:val="33"/>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7CE9"/>
    <w:rsid w:val="002D00D1"/>
    <w:rsid w:val="002D1686"/>
    <w:rsid w:val="002D22DD"/>
    <w:rsid w:val="002D2C8C"/>
    <w:rsid w:val="002D3656"/>
    <w:rsid w:val="002D370A"/>
    <w:rsid w:val="002D4530"/>
    <w:rsid w:val="002D5ECC"/>
    <w:rsid w:val="002D6D03"/>
    <w:rsid w:val="002E12CF"/>
    <w:rsid w:val="002E35BE"/>
    <w:rsid w:val="002E5303"/>
    <w:rsid w:val="002E755D"/>
    <w:rsid w:val="002E7C0F"/>
    <w:rsid w:val="002F1A77"/>
    <w:rsid w:val="002F2BAD"/>
    <w:rsid w:val="002F2E09"/>
    <w:rsid w:val="002F3308"/>
    <w:rsid w:val="002F3871"/>
    <w:rsid w:val="002F51AE"/>
    <w:rsid w:val="002F6925"/>
    <w:rsid w:val="002F7D33"/>
    <w:rsid w:val="00303528"/>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307CA"/>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7AAD"/>
    <w:rsid w:val="00490F6A"/>
    <w:rsid w:val="004913BF"/>
    <w:rsid w:val="0049327F"/>
    <w:rsid w:val="00494081"/>
    <w:rsid w:val="0049422C"/>
    <w:rsid w:val="00497848"/>
    <w:rsid w:val="004A3808"/>
    <w:rsid w:val="004A49D2"/>
    <w:rsid w:val="004A5113"/>
    <w:rsid w:val="004A6E10"/>
    <w:rsid w:val="004A74AF"/>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64E9"/>
    <w:rsid w:val="005F70CC"/>
    <w:rsid w:val="0060098E"/>
    <w:rsid w:val="00602419"/>
    <w:rsid w:val="006026D9"/>
    <w:rsid w:val="00603893"/>
    <w:rsid w:val="006038FE"/>
    <w:rsid w:val="006039F5"/>
    <w:rsid w:val="00603DCE"/>
    <w:rsid w:val="006060E6"/>
    <w:rsid w:val="00607341"/>
    <w:rsid w:val="00607EE0"/>
    <w:rsid w:val="00611084"/>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D07"/>
    <w:rsid w:val="00741D42"/>
    <w:rsid w:val="00742D80"/>
    <w:rsid w:val="007439BC"/>
    <w:rsid w:val="00743CFC"/>
    <w:rsid w:val="007451A1"/>
    <w:rsid w:val="007467F4"/>
    <w:rsid w:val="00750473"/>
    <w:rsid w:val="007515A7"/>
    <w:rsid w:val="00751B84"/>
    <w:rsid w:val="007529E5"/>
    <w:rsid w:val="00753461"/>
    <w:rsid w:val="00756326"/>
    <w:rsid w:val="0075647B"/>
    <w:rsid w:val="007570B8"/>
    <w:rsid w:val="007570DB"/>
    <w:rsid w:val="00760A36"/>
    <w:rsid w:val="00761FF0"/>
    <w:rsid w:val="00763141"/>
    <w:rsid w:val="0076347F"/>
    <w:rsid w:val="00763580"/>
    <w:rsid w:val="00764384"/>
    <w:rsid w:val="00770B92"/>
    <w:rsid w:val="007715D2"/>
    <w:rsid w:val="00771632"/>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5653"/>
    <w:rsid w:val="0083597E"/>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2C0C"/>
    <w:rsid w:val="00933B22"/>
    <w:rsid w:val="00933DA9"/>
    <w:rsid w:val="00936C54"/>
    <w:rsid w:val="0093759A"/>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493"/>
    <w:rsid w:val="009618DB"/>
    <w:rsid w:val="009620A9"/>
    <w:rsid w:val="00962798"/>
    <w:rsid w:val="00964961"/>
    <w:rsid w:val="00964E25"/>
    <w:rsid w:val="0096782B"/>
    <w:rsid w:val="00967CAA"/>
    <w:rsid w:val="00967CCC"/>
    <w:rsid w:val="009715D9"/>
    <w:rsid w:val="009716A9"/>
    <w:rsid w:val="00972872"/>
    <w:rsid w:val="00973AA4"/>
    <w:rsid w:val="00974237"/>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64E0"/>
    <w:rsid w:val="009F7601"/>
    <w:rsid w:val="00A00B66"/>
    <w:rsid w:val="00A01401"/>
    <w:rsid w:val="00A01701"/>
    <w:rsid w:val="00A026F5"/>
    <w:rsid w:val="00A03246"/>
    <w:rsid w:val="00A04414"/>
    <w:rsid w:val="00A049EC"/>
    <w:rsid w:val="00A04D3A"/>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7F65"/>
    <w:rsid w:val="00A8058B"/>
    <w:rsid w:val="00A8116F"/>
    <w:rsid w:val="00A817D8"/>
    <w:rsid w:val="00A81FD1"/>
    <w:rsid w:val="00A82184"/>
    <w:rsid w:val="00A84162"/>
    <w:rsid w:val="00A84C4E"/>
    <w:rsid w:val="00A860E1"/>
    <w:rsid w:val="00A86BF2"/>
    <w:rsid w:val="00A877B7"/>
    <w:rsid w:val="00A90112"/>
    <w:rsid w:val="00A91030"/>
    <w:rsid w:val="00A92D2F"/>
    <w:rsid w:val="00A969BA"/>
    <w:rsid w:val="00A970EB"/>
    <w:rsid w:val="00AA05E1"/>
    <w:rsid w:val="00AA0C9D"/>
    <w:rsid w:val="00AA2401"/>
    <w:rsid w:val="00AA2FF9"/>
    <w:rsid w:val="00AA351E"/>
    <w:rsid w:val="00AA3DA6"/>
    <w:rsid w:val="00AA4990"/>
    <w:rsid w:val="00AA5FD7"/>
    <w:rsid w:val="00AA6DE9"/>
    <w:rsid w:val="00AA753F"/>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41F05"/>
    <w:rsid w:val="00B42242"/>
    <w:rsid w:val="00B42AA5"/>
    <w:rsid w:val="00B4359A"/>
    <w:rsid w:val="00B439CC"/>
    <w:rsid w:val="00B452E4"/>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C2B"/>
    <w:rsid w:val="00BA4D3C"/>
    <w:rsid w:val="00BA550C"/>
    <w:rsid w:val="00BA7726"/>
    <w:rsid w:val="00BA77B4"/>
    <w:rsid w:val="00BB0D88"/>
    <w:rsid w:val="00BB4139"/>
    <w:rsid w:val="00BB5E23"/>
    <w:rsid w:val="00BC0535"/>
    <w:rsid w:val="00BC3589"/>
    <w:rsid w:val="00BC3AD7"/>
    <w:rsid w:val="00BC3E08"/>
    <w:rsid w:val="00BC45F5"/>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4372"/>
    <w:rsid w:val="00BE57A3"/>
    <w:rsid w:val="00BE6BA8"/>
    <w:rsid w:val="00BF3AF0"/>
    <w:rsid w:val="00BF3CA0"/>
    <w:rsid w:val="00BF4A03"/>
    <w:rsid w:val="00BF5000"/>
    <w:rsid w:val="00C025DB"/>
    <w:rsid w:val="00C04028"/>
    <w:rsid w:val="00C043BC"/>
    <w:rsid w:val="00C0487F"/>
    <w:rsid w:val="00C05696"/>
    <w:rsid w:val="00C07031"/>
    <w:rsid w:val="00C07B57"/>
    <w:rsid w:val="00C10680"/>
    <w:rsid w:val="00C1109F"/>
    <w:rsid w:val="00C1237A"/>
    <w:rsid w:val="00C12F0A"/>
    <w:rsid w:val="00C17268"/>
    <w:rsid w:val="00C22D9E"/>
    <w:rsid w:val="00C271AE"/>
    <w:rsid w:val="00C305C6"/>
    <w:rsid w:val="00C32DD3"/>
    <w:rsid w:val="00C34CF9"/>
    <w:rsid w:val="00C40D8F"/>
    <w:rsid w:val="00C4153C"/>
    <w:rsid w:val="00C435F3"/>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82C"/>
    <w:rsid w:val="00C80440"/>
    <w:rsid w:val="00C804B6"/>
    <w:rsid w:val="00C817C9"/>
    <w:rsid w:val="00C81E11"/>
    <w:rsid w:val="00C8362B"/>
    <w:rsid w:val="00C83D55"/>
    <w:rsid w:val="00C846C6"/>
    <w:rsid w:val="00C8740E"/>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7500"/>
    <w:rsid w:val="00EA77E3"/>
    <w:rsid w:val="00EA7F41"/>
    <w:rsid w:val="00EB0CCB"/>
    <w:rsid w:val="00EB18A2"/>
    <w:rsid w:val="00EB39EE"/>
    <w:rsid w:val="00EB61C2"/>
    <w:rsid w:val="00EC129F"/>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D3C"/>
    <w:rsid w:val="00F67F77"/>
    <w:rsid w:val="00F7164A"/>
    <w:rsid w:val="00F71971"/>
    <w:rsid w:val="00F74436"/>
    <w:rsid w:val="00F75BF3"/>
    <w:rsid w:val="00F76B20"/>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591F6E-BDC1-4F40-8434-CB034343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8D1AD-C030-4A03-BCCE-747DBC8C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1265</Words>
  <Characters>7213</Characters>
  <Application>Microsoft Office Word</Application>
  <DocSecurity>0</DocSecurity>
  <Lines>60</Lines>
  <Paragraphs>16</Paragraphs>
  <ScaleCrop>false</ScaleCrop>
  <Company>vivo mobile communication co.</Company>
  <LinksUpToDate>false</LinksUpToDate>
  <CharactersWithSpaces>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vivo</cp:lastModifiedBy>
  <cp:revision>4</cp:revision>
  <cp:lastPrinted>2008-12-09T03:19:00Z</cp:lastPrinted>
  <dcterms:created xsi:type="dcterms:W3CDTF">2017-09-07T08:14:00Z</dcterms:created>
  <dcterms:modified xsi:type="dcterms:W3CDTF">2017-09-11T13:38:00Z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